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6" w:rsidRDefault="007548C7" w:rsidP="00273DA6">
      <w:pPr>
        <w:ind w:left="1440" w:firstLine="720"/>
        <w:rPr>
          <w:rFonts w:cs="Arial"/>
          <w:b/>
          <w:bCs/>
          <w:u w:val="single"/>
          <w:rtl/>
        </w:rPr>
      </w:pPr>
      <w:r w:rsidRPr="007548C7">
        <w:rPr>
          <w:rFonts w:cs="Arial"/>
          <w:b/>
          <w:bCs/>
          <w:u w:val="single"/>
          <w:rtl/>
        </w:rPr>
        <w:t>תאגיד הבריאות ליד המרכז הרפואי תל אביב</w:t>
      </w:r>
    </w:p>
    <w:p w:rsidR="00273DA6" w:rsidRPr="00273DA6" w:rsidRDefault="00273DA6" w:rsidP="00273DA6">
      <w:pPr>
        <w:rPr>
          <w:rFonts w:cs="Arial"/>
          <w:b/>
          <w:bCs/>
          <w:u w:val="single"/>
          <w:rtl/>
        </w:rPr>
      </w:pPr>
      <w:r w:rsidRPr="00273DA6">
        <w:rPr>
          <w:rFonts w:cs="Arial"/>
          <w:b/>
          <w:bCs/>
          <w:rtl/>
        </w:rPr>
        <w:t>מכרז פומבי מס' 121.2022   להפעלת מיזם משותף ללא כוונת רווח של מלונית לבני משפחות של מטופלים בכלל, עם דגש על מטופלים אונקולוגיים במרכז הרפואי ת"א (איכילוב)</w:t>
      </w:r>
    </w:p>
    <w:p w:rsidR="00273DA6" w:rsidRDefault="00273DA6" w:rsidP="00273DA6">
      <w:pPr>
        <w:rPr>
          <w:rtl/>
        </w:rPr>
      </w:pP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>תאגיד הבריאות ליד המרכז הרפואי תל אביב  (</w:t>
      </w:r>
      <w:proofErr w:type="spellStart"/>
      <w:r>
        <w:rPr>
          <w:rFonts w:cs="Arial"/>
          <w:rtl/>
        </w:rPr>
        <w:t>ע"ר</w:t>
      </w:r>
      <w:proofErr w:type="spellEnd"/>
      <w:r>
        <w:rPr>
          <w:rFonts w:cs="Arial"/>
          <w:rtl/>
        </w:rPr>
        <w:t xml:space="preserve">) (להלן: המזמינה) מבקשת הצעות מעמותות  להפעלת מיזם משותף ללא כוונת רווח של מלונית לבני משפחות של מטופלים בכלל, עם דגש על מטופלים אונקולוגיים במרכז הרפואי ת"א ע"ש </w:t>
      </w:r>
      <w:proofErr w:type="spellStart"/>
      <w:r>
        <w:rPr>
          <w:rFonts w:cs="Arial"/>
          <w:rtl/>
        </w:rPr>
        <w:t>סוראסקי</w:t>
      </w:r>
      <w:proofErr w:type="spellEnd"/>
      <w:r>
        <w:rPr>
          <w:rFonts w:cs="Arial"/>
          <w:rtl/>
        </w:rPr>
        <w:t xml:space="preserve">  (להלן: השירותים),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כמפורט במסמכי המכרז.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 xml:space="preserve"> את מסמכי המכרז יוריד המציע באמצעות קישור, מאתר האינטרנט של המזמינה שכתובתו  </w:t>
      </w:r>
      <w:r>
        <w:t>www.tasmc.org.il/michrazim/Pages/michrazim-Health-Corp.aspx</w:t>
      </w:r>
      <w:r>
        <w:rPr>
          <w:rFonts w:cs="Arial"/>
          <w:rtl/>
        </w:rPr>
        <w:t xml:space="preserve">  זאת לאחר רישום פרטי המציע במערכת.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>במכרז יבחר זוכה אחד ,לפי אמות המידה כמפורט במכרז. המזמינה  אינה מתחייבת לקבל  כל הצעה שהיא. המזמינה רשאית לבטל או להרחיב או לצמצם את היקף המכרז, בגלל סיבות תקציביות ו/או מנהליות ו/או ארגוניות ו/או אחרות, לפי שיקול דעתה.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 xml:space="preserve">תנאי סף 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 xml:space="preserve"> מתוך המציעים יבחר/ו אך ורק מציע/ים העומד/ים בדרישות הבאות:  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א.</w:t>
      </w:r>
      <w:r>
        <w:rPr>
          <w:rFonts w:cs="Arial"/>
          <w:rtl/>
        </w:rPr>
        <w:tab/>
        <w:t xml:space="preserve">המציע הינה עמותה רשומה כדין העוסקת בקידום הבריאות 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ב.</w:t>
      </w:r>
      <w:r>
        <w:rPr>
          <w:rFonts w:cs="Arial"/>
          <w:rtl/>
        </w:rPr>
        <w:tab/>
        <w:t>למציע אישור ניהול תקין ואישור לתרומות על פי סעיף 46 לפקודת מס הכנסה.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ג.</w:t>
      </w:r>
      <w:r>
        <w:rPr>
          <w:rFonts w:cs="Arial"/>
          <w:rtl/>
        </w:rPr>
        <w:tab/>
        <w:t xml:space="preserve">המציע מעסיק לפחות  20 עובדים. 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ד.</w:t>
      </w:r>
      <w:r>
        <w:rPr>
          <w:rFonts w:cs="Arial"/>
          <w:rtl/>
        </w:rPr>
        <w:tab/>
        <w:t>למציע כל האישורים הנדרשים לפי חוק עסקאות גופים ציבוריים, התשל"ו-1976.</w:t>
      </w: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 xml:space="preserve">עיקר התחייבויות המציע </w:t>
      </w:r>
    </w:p>
    <w:p w:rsidR="00273DA6" w:rsidRDefault="00273DA6" w:rsidP="00273DA6">
      <w:pPr>
        <w:rPr>
          <w:rtl/>
        </w:rPr>
      </w:pPr>
      <w:proofErr w:type="spellStart"/>
      <w:r>
        <w:rPr>
          <w:rFonts w:cs="Arial"/>
          <w:rtl/>
        </w:rPr>
        <w:t>א.</w:t>
      </w:r>
      <w:r>
        <w:rPr>
          <w:rFonts w:cs="Arial"/>
          <w:rtl/>
        </w:rPr>
        <w:t>המציע</w:t>
      </w:r>
      <w:proofErr w:type="spellEnd"/>
      <w:r>
        <w:rPr>
          <w:rFonts w:cs="Arial"/>
          <w:rtl/>
        </w:rPr>
        <w:t xml:space="preserve"> מתחייב שבתקופת 5 שנים ממועד חתימת ההסכם יישא מדי שנה, בהוצאת תפעול (כולל ציוד מתכלה) ובשכר לעובדים שיעבדו במלונית ו/או במלון, סכום שלא יפחת מ 2,400,000 ₪  לשנה. </w:t>
      </w:r>
    </w:p>
    <w:p w:rsidR="00273DA6" w:rsidRDefault="00273DA6" w:rsidP="00273DA6">
      <w:pPr>
        <w:rPr>
          <w:rtl/>
        </w:rPr>
      </w:pPr>
      <w:proofErr w:type="spellStart"/>
      <w:r>
        <w:rPr>
          <w:rFonts w:cs="Arial"/>
          <w:rtl/>
        </w:rPr>
        <w:t>ב.</w:t>
      </w:r>
      <w:r>
        <w:rPr>
          <w:rFonts w:cs="Arial"/>
          <w:rtl/>
        </w:rPr>
        <w:t>המציע</w:t>
      </w:r>
      <w:proofErr w:type="spellEnd"/>
      <w:r>
        <w:rPr>
          <w:rFonts w:cs="Arial"/>
          <w:rtl/>
        </w:rPr>
        <w:t xml:space="preserve"> מתחייב שבתקופת 5 שנים ממועד חתימת ההסכם יישא מדי שנה, ברכישת ציוד  שישמש את המלונית ואורחיה , בסכום שלא יפחת מ 200,000 ₪ ,לשנה. </w:t>
      </w:r>
    </w:p>
    <w:p w:rsidR="00273DA6" w:rsidRDefault="00273DA6" w:rsidP="00273DA6">
      <w:pPr>
        <w:rPr>
          <w:rtl/>
        </w:rPr>
      </w:pPr>
      <w:proofErr w:type="spellStart"/>
      <w:r>
        <w:rPr>
          <w:rFonts w:cs="Arial"/>
          <w:rtl/>
        </w:rPr>
        <w:t>ג.</w:t>
      </w:r>
      <w:r>
        <w:rPr>
          <w:rFonts w:cs="Arial"/>
          <w:rtl/>
        </w:rPr>
        <w:t>המציע</w:t>
      </w:r>
      <w:proofErr w:type="spellEnd"/>
      <w:r>
        <w:rPr>
          <w:rFonts w:cs="Arial"/>
          <w:rtl/>
        </w:rPr>
        <w:t xml:space="preserve"> יתחייב שלא לגבות תשלום כלשהו </w:t>
      </w:r>
      <w:proofErr w:type="spellStart"/>
      <w:r>
        <w:rPr>
          <w:rFonts w:cs="Arial"/>
          <w:rtl/>
        </w:rPr>
        <w:t>מהמתאחסנים</w:t>
      </w:r>
      <w:proofErr w:type="spellEnd"/>
      <w:r>
        <w:rPr>
          <w:rFonts w:cs="Arial"/>
          <w:rtl/>
        </w:rPr>
        <w:t xml:space="preserve"> במלונית, בין במישרין ובין  בעקיפין, בין בכסף או בשווה כסף. </w:t>
      </w:r>
    </w:p>
    <w:p w:rsidR="00273DA6" w:rsidRDefault="00273DA6" w:rsidP="00273DA6">
      <w:pPr>
        <w:rPr>
          <w:rtl/>
        </w:rPr>
      </w:pP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>ההוראות והתנאים הכלולים בחוברת המכרז, הם חלק בלתי נפרד מתנאי המכרז.</w:t>
      </w:r>
    </w:p>
    <w:p w:rsidR="00273DA6" w:rsidRDefault="00273DA6" w:rsidP="00273DA6">
      <w:pPr>
        <w:rPr>
          <w:rtl/>
        </w:rPr>
      </w:pP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>בכפוף לתנאי המכרז, המכרז יתנהל בשלבים, כאשר במסגרת השלב התחרותי המזמינה תנהל מו"מ עם המציעים או מי מהם, בטרם קביעת הצעה זוכה.</w:t>
      </w:r>
    </w:p>
    <w:p w:rsidR="00273DA6" w:rsidRDefault="00273DA6" w:rsidP="00273DA6">
      <w:pPr>
        <w:rPr>
          <w:rtl/>
        </w:rPr>
      </w:pPr>
    </w:p>
    <w:p w:rsidR="00273DA6" w:rsidRDefault="00273DA6" w:rsidP="00273DA6">
      <w:pPr>
        <w:rPr>
          <w:rtl/>
        </w:rPr>
      </w:pPr>
      <w:r>
        <w:rPr>
          <w:rFonts w:cs="Arial"/>
          <w:rtl/>
        </w:rPr>
        <w:t>7.</w:t>
      </w:r>
      <w:bookmarkStart w:id="0" w:name="_GoBack"/>
      <w:bookmarkEnd w:id="0"/>
      <w:r>
        <w:rPr>
          <w:rFonts w:cs="Arial"/>
          <w:rtl/>
        </w:rPr>
        <w:t>המועד האחרון להכנסת ההצעות כמפורט במסמכי המכרז נקבע ל- 1.8.22 בשעה 12:00.</w:t>
      </w:r>
    </w:p>
    <w:p w:rsidR="00F43EA6" w:rsidRDefault="00F43EA6" w:rsidP="00F43EA6">
      <w:pPr>
        <w:rPr>
          <w:rtl/>
        </w:rPr>
      </w:pPr>
    </w:p>
    <w:p w:rsidR="00F43EA6" w:rsidRDefault="00F43EA6" w:rsidP="00F43EA6">
      <w:pPr>
        <w:rPr>
          <w:rtl/>
        </w:rPr>
      </w:pPr>
    </w:p>
    <w:p w:rsidR="005E4EC0" w:rsidRDefault="005E4EC0"/>
    <w:sectPr w:rsidR="005E4EC0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6"/>
    <w:rsid w:val="00273DA6"/>
    <w:rsid w:val="00486F6E"/>
    <w:rsid w:val="005E4EC0"/>
    <w:rsid w:val="007548C7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8688"/>
  <w15:chartTrackingRefBased/>
  <w15:docId w15:val="{B8283B10-AF9E-4A70-B6AD-901D675A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27368-DE4F-4DAE-9042-96C9D9BC41DA}"/>
</file>

<file path=customXml/itemProps2.xml><?xml version="1.0" encoding="utf-8"?>
<ds:datastoreItem xmlns:ds="http://schemas.openxmlformats.org/officeDocument/2006/customXml" ds:itemID="{6908BF8B-D909-4285-8DD8-1F5F72ACF5E9}"/>
</file>

<file path=customXml/itemProps3.xml><?xml version="1.0" encoding="utf-8"?>
<ds:datastoreItem xmlns:ds="http://schemas.openxmlformats.org/officeDocument/2006/customXml" ds:itemID="{843E82DB-3BC3-4889-A8AE-8A0529D1F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2022-07-19T06:05:00Z</dcterms:created>
  <dcterms:modified xsi:type="dcterms:W3CDTF">2022-07-19T06:05:00Z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