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40" w:rsidRDefault="00964940" w:rsidP="00964940">
      <w:pPr>
        <w:rPr>
          <w:rFonts w:cs="Arial"/>
          <w:b/>
          <w:bCs/>
          <w:rtl/>
        </w:rPr>
      </w:pPr>
    </w:p>
    <w:p w:rsidR="00964940" w:rsidRPr="00964940" w:rsidRDefault="00964940" w:rsidP="00964940">
      <w:pPr>
        <w:rPr>
          <w:rFonts w:cs="Arial"/>
          <w:b/>
          <w:bCs/>
          <w:rtl/>
        </w:rPr>
      </w:pPr>
    </w:p>
    <w:p w:rsidR="00964940" w:rsidRPr="00964940" w:rsidRDefault="00964940" w:rsidP="00964940">
      <w:pPr>
        <w:ind w:left="720" w:firstLine="720"/>
        <w:rPr>
          <w:rFonts w:cs="Arial"/>
          <w:b/>
          <w:bCs/>
          <w:u w:val="single"/>
          <w:rtl/>
        </w:rPr>
      </w:pPr>
      <w:r w:rsidRPr="00964940">
        <w:rPr>
          <w:rFonts w:cs="Arial"/>
          <w:b/>
          <w:bCs/>
          <w:u w:val="single"/>
          <w:rtl/>
        </w:rPr>
        <w:t>תאגיד הבריאות ליד המרכז הרפואי תל אביב  (</w:t>
      </w:r>
      <w:proofErr w:type="spellStart"/>
      <w:r w:rsidRPr="00964940">
        <w:rPr>
          <w:rFonts w:cs="Arial"/>
          <w:b/>
          <w:bCs/>
          <w:u w:val="single"/>
          <w:rtl/>
        </w:rPr>
        <w:t>ע"ר</w:t>
      </w:r>
      <w:proofErr w:type="spellEnd"/>
      <w:r w:rsidRPr="00964940">
        <w:rPr>
          <w:rFonts w:cs="Arial"/>
          <w:b/>
          <w:bCs/>
          <w:u w:val="single"/>
          <w:rtl/>
        </w:rPr>
        <w:t>)</w:t>
      </w:r>
      <w:bookmarkStart w:id="0" w:name="_GoBack"/>
      <w:bookmarkEnd w:id="0"/>
    </w:p>
    <w:p w:rsidR="00964940" w:rsidRPr="00964940" w:rsidRDefault="00964940" w:rsidP="00964940">
      <w:pPr>
        <w:rPr>
          <w:b/>
          <w:bCs/>
          <w:rtl/>
        </w:rPr>
      </w:pPr>
      <w:r w:rsidRPr="00964940">
        <w:rPr>
          <w:rFonts w:cs="Arial"/>
          <w:b/>
          <w:bCs/>
          <w:rtl/>
        </w:rPr>
        <w:t>מכרז פומבי מס' 125/2022 לרכישת, אספקת, התקנת ותחזוקת מערכת להדמיית תאים בזמן אמת עבור המעבדה למחקר ופיתוח</w:t>
      </w:r>
    </w:p>
    <w:p w:rsidR="00964940" w:rsidRDefault="00964940" w:rsidP="00964940">
      <w:pPr>
        <w:rPr>
          <w:rtl/>
        </w:rPr>
      </w:pPr>
    </w:p>
    <w:p w:rsidR="00964940" w:rsidRDefault="00964940" w:rsidP="00964940">
      <w:pPr>
        <w:ind w:left="720" w:hanging="720"/>
        <w:rPr>
          <w:rtl/>
        </w:rPr>
      </w:pPr>
      <w:r>
        <w:rPr>
          <w:rFonts w:cs="Arial"/>
          <w:rtl/>
        </w:rPr>
        <w:t>1.</w:t>
      </w:r>
      <w:r>
        <w:rPr>
          <w:rFonts w:cs="Arial"/>
          <w:rtl/>
        </w:rPr>
        <w:tab/>
        <w:t>תאגיד הבריאות ליד המרכז הרפואי תל אביב  (</w:t>
      </w:r>
      <w:proofErr w:type="spellStart"/>
      <w:r>
        <w:rPr>
          <w:rFonts w:cs="Arial"/>
          <w:rtl/>
        </w:rPr>
        <w:t>ע"ר</w:t>
      </w:r>
      <w:proofErr w:type="spellEnd"/>
      <w:r>
        <w:rPr>
          <w:rFonts w:cs="Arial"/>
          <w:rtl/>
        </w:rPr>
        <w:t xml:space="preserve">) (להלן: המזמינה) מבקשת הצעות לרכישת, אספקת, התקנת ותחזוקת מערכת להדמיית תאים בזמן אמת עבור המעבדה למחקר ופיתוח במרכז הרפואי ת"א ע"ש </w:t>
      </w:r>
      <w:proofErr w:type="spellStart"/>
      <w:r>
        <w:rPr>
          <w:rFonts w:cs="Arial"/>
          <w:rtl/>
        </w:rPr>
        <w:t>סוראסקי</w:t>
      </w:r>
      <w:proofErr w:type="spellEnd"/>
      <w:r>
        <w:rPr>
          <w:rFonts w:cs="Arial"/>
          <w:rtl/>
        </w:rPr>
        <w:t xml:space="preserve">  (להלן: הציוד), </w:t>
      </w:r>
      <w:proofErr w:type="spellStart"/>
      <w:r>
        <w:rPr>
          <w:rFonts w:cs="Arial"/>
          <w:rtl/>
        </w:rPr>
        <w:t>הכל</w:t>
      </w:r>
      <w:proofErr w:type="spellEnd"/>
      <w:r>
        <w:rPr>
          <w:rFonts w:cs="Arial"/>
          <w:rtl/>
        </w:rPr>
        <w:t xml:space="preserve"> כמפורט במסמכי המכרז.</w:t>
      </w:r>
    </w:p>
    <w:p w:rsidR="00964940" w:rsidRDefault="00964940" w:rsidP="00964940">
      <w:pPr>
        <w:ind w:left="720" w:hanging="720"/>
        <w:rPr>
          <w:rtl/>
        </w:rPr>
      </w:pPr>
      <w:r>
        <w:rPr>
          <w:rFonts w:cs="Arial"/>
          <w:rtl/>
        </w:rPr>
        <w:t>2.</w:t>
      </w:r>
      <w:r>
        <w:rPr>
          <w:rFonts w:cs="Arial"/>
          <w:rtl/>
        </w:rPr>
        <w:tab/>
        <w:t xml:space="preserve"> את מסמכי המכרז יוריד המציע באמצעות קישור, מאתר האינטרנט של המזמינה שכתובתו </w:t>
      </w:r>
      <w:r>
        <w:t>www.tasmc.org.il/michrazim/Pages/michrazim-Health-Corp.aspx</w:t>
      </w:r>
      <w:r>
        <w:rPr>
          <w:rFonts w:cs="Arial"/>
          <w:rtl/>
        </w:rPr>
        <w:t xml:space="preserve">  זאת לאחר רישום פרטי המציע במערכת.</w:t>
      </w:r>
    </w:p>
    <w:p w:rsidR="00964940" w:rsidRDefault="00964940" w:rsidP="00964940">
      <w:pPr>
        <w:ind w:left="720" w:hanging="720"/>
        <w:rPr>
          <w:rtl/>
        </w:rPr>
      </w:pPr>
      <w:r>
        <w:rPr>
          <w:rFonts w:cs="Arial"/>
          <w:rtl/>
        </w:rPr>
        <w:t>3.</w:t>
      </w:r>
      <w:r>
        <w:rPr>
          <w:rFonts w:cs="Arial"/>
          <w:rtl/>
        </w:rPr>
        <w:tab/>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964940" w:rsidRDefault="00964940" w:rsidP="00964940">
      <w:pPr>
        <w:ind w:left="720" w:hanging="720"/>
        <w:rPr>
          <w:rtl/>
        </w:rPr>
      </w:pPr>
      <w:r>
        <w:rPr>
          <w:rFonts w:cs="Arial"/>
          <w:rtl/>
        </w:rPr>
        <w:t>4.</w:t>
      </w:r>
      <w:r>
        <w:rPr>
          <w:rFonts w:cs="Arial"/>
          <w:rtl/>
        </w:rPr>
        <w:tab/>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cs="Arial"/>
          <w:rtl/>
        </w:rPr>
        <w:t>אמ"ר</w:t>
      </w:r>
      <w:proofErr w:type="spellEnd"/>
      <w:r>
        <w:rPr>
          <w:rFonts w:cs="Arial"/>
          <w:rtl/>
        </w:rPr>
        <w:t xml:space="preserve"> ואישור </w:t>
      </w:r>
      <w:r>
        <w:t>CE</w:t>
      </w:r>
      <w:r>
        <w:rPr>
          <w:rFonts w:cs="Arial"/>
          <w:rtl/>
        </w:rPr>
        <w:t xml:space="preserve"> ו/או </w:t>
      </w:r>
      <w:r>
        <w:t>FDA</w:t>
      </w:r>
      <w:r>
        <w:rPr>
          <w:rFonts w:cs="Arial"/>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964940" w:rsidRDefault="00964940" w:rsidP="00964940">
      <w:pPr>
        <w:rPr>
          <w:rtl/>
        </w:rPr>
      </w:pPr>
      <w:r>
        <w:rPr>
          <w:rFonts w:cs="Arial"/>
          <w:rtl/>
        </w:rPr>
        <w:t>5.</w:t>
      </w:r>
      <w:r>
        <w:rPr>
          <w:rFonts w:cs="Arial"/>
          <w:rtl/>
        </w:rPr>
        <w:tab/>
        <w:t>ההוראות והתנאים הכלולים בחוברת המכרז, הם חלק בלתי נפרד מתנאי המכרז.</w:t>
      </w:r>
    </w:p>
    <w:p w:rsidR="00964940" w:rsidRDefault="00964940" w:rsidP="00964940">
      <w:pPr>
        <w:ind w:left="720" w:hanging="720"/>
        <w:rPr>
          <w:rtl/>
        </w:rPr>
      </w:pPr>
      <w:r>
        <w:rPr>
          <w:rFonts w:cs="Arial"/>
          <w:rtl/>
        </w:rPr>
        <w:t>6.</w:t>
      </w:r>
      <w:r>
        <w:rPr>
          <w:rFonts w:cs="Arial"/>
          <w:rtl/>
        </w:rPr>
        <w:tab/>
        <w:t>בכפוף לתנאי המכרז, המכרז יתנהל בשלבים, כאשר במסגרת השלב התחרותי המזמינה תנהל מו"מ עם המציעים או מי מהם, בטרם קביעת הצעה זוכה.</w:t>
      </w:r>
    </w:p>
    <w:p w:rsidR="00964940" w:rsidRDefault="00964940" w:rsidP="00964940">
      <w:pPr>
        <w:rPr>
          <w:rtl/>
        </w:rPr>
      </w:pPr>
      <w:r>
        <w:rPr>
          <w:rFonts w:cs="Arial"/>
          <w:rtl/>
        </w:rPr>
        <w:t>7.</w:t>
      </w:r>
      <w:r>
        <w:rPr>
          <w:rFonts w:cs="Arial"/>
          <w:rtl/>
        </w:rPr>
        <w:tab/>
        <w:t>המועד האחרון להכנסת ההצעות כמפורט במסמכי המכרז נקבע ל- 13.12.2022 בשעה 12:00.</w:t>
      </w:r>
    </w:p>
    <w:p w:rsidR="00964940" w:rsidRDefault="00964940" w:rsidP="00964940">
      <w:pPr>
        <w:rPr>
          <w:rtl/>
        </w:rPr>
      </w:pPr>
    </w:p>
    <w:p w:rsidR="00964940" w:rsidRDefault="00964940" w:rsidP="00964940">
      <w:pPr>
        <w:rPr>
          <w:rtl/>
        </w:rPr>
      </w:pPr>
    </w:p>
    <w:p w:rsidR="002E15FD" w:rsidRDefault="002E15FD"/>
    <w:sectPr w:rsidR="002E15FD" w:rsidSect="00486F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40"/>
    <w:rsid w:val="002E15FD"/>
    <w:rsid w:val="00486F6E"/>
    <w:rsid w:val="00964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ED1A"/>
  <w15:chartTrackingRefBased/>
  <w15:docId w15:val="{69693121-E907-4719-866E-71CF754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AF345F-F386-4C53-B2CD-165F3EC637C3}"/>
</file>

<file path=customXml/itemProps2.xml><?xml version="1.0" encoding="utf-8"?>
<ds:datastoreItem xmlns:ds="http://schemas.openxmlformats.org/officeDocument/2006/customXml" ds:itemID="{EB899DCA-5B05-4CBB-B5E6-8720279BF4AE}"/>
</file>

<file path=customXml/itemProps3.xml><?xml version="1.0" encoding="utf-8"?>
<ds:datastoreItem xmlns:ds="http://schemas.openxmlformats.org/officeDocument/2006/customXml" ds:itemID="{F1EB0084-BD87-4D7B-823D-0CCA54886F42}"/>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1248</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2022-11-23T11:12:00Z</dcterms:created>
  <dcterms:modified xsi:type="dcterms:W3CDTF">2022-11-23T11:14:00Z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