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07" w:rsidRDefault="00537907" w:rsidP="00537907">
      <w:pPr>
        <w:jc w:val="center"/>
        <w:rPr>
          <w:b/>
          <w:bCs/>
          <w:sz w:val="28"/>
          <w:szCs w:val="28"/>
          <w:u w:val="single"/>
          <w:rtl/>
        </w:rPr>
      </w:pPr>
      <w:r>
        <w:rPr>
          <w:rFonts w:hint="cs"/>
          <w:b/>
          <w:bCs/>
          <w:sz w:val="28"/>
          <w:szCs w:val="28"/>
          <w:u w:val="single"/>
          <w:rtl/>
        </w:rPr>
        <w:t xml:space="preserve">מודעה לפרסום </w:t>
      </w:r>
    </w:p>
    <w:p w:rsidR="00121A29" w:rsidRDefault="00121A29" w:rsidP="00121A29">
      <w:pPr>
        <w:ind w:right="-851"/>
        <w:jc w:val="center"/>
        <w:rPr>
          <w:b/>
          <w:bCs/>
          <w:sz w:val="28"/>
          <w:szCs w:val="28"/>
          <w:u w:val="single"/>
        </w:rPr>
      </w:pPr>
      <w:r>
        <w:rPr>
          <w:rFonts w:hint="cs"/>
          <w:b/>
          <w:bCs/>
          <w:szCs w:val="28"/>
          <w:u w:val="single"/>
          <w:rtl/>
        </w:rPr>
        <w:t>תאגיד הבריאות ליד המרכז הרפואי תל אביב  (</w:t>
      </w:r>
      <w:proofErr w:type="spellStart"/>
      <w:r>
        <w:rPr>
          <w:rFonts w:hint="cs"/>
          <w:b/>
          <w:bCs/>
          <w:szCs w:val="28"/>
          <w:u w:val="single"/>
          <w:rtl/>
        </w:rPr>
        <w:t>ע"ר</w:t>
      </w:r>
      <w:proofErr w:type="spellEnd"/>
      <w:r>
        <w:rPr>
          <w:rFonts w:hint="cs"/>
          <w:b/>
          <w:bCs/>
          <w:szCs w:val="28"/>
          <w:u w:val="single"/>
          <w:rtl/>
        </w:rPr>
        <w:t>)</w:t>
      </w:r>
    </w:p>
    <w:p w:rsidR="00537907" w:rsidRDefault="00537907" w:rsidP="00537907">
      <w:pPr>
        <w:jc w:val="center"/>
        <w:rPr>
          <w:b/>
          <w:bCs/>
          <w:sz w:val="28"/>
          <w:szCs w:val="28"/>
          <w:u w:val="single"/>
          <w:rtl/>
        </w:rPr>
      </w:pPr>
      <w:bookmarkStart w:id="0" w:name="_GoBack"/>
      <w:bookmarkEnd w:id="0"/>
      <w:r>
        <w:rPr>
          <w:rFonts w:hint="cs"/>
          <w:b/>
          <w:bCs/>
          <w:sz w:val="28"/>
          <w:szCs w:val="28"/>
          <w:u w:val="single"/>
          <w:rtl/>
        </w:rPr>
        <w:t xml:space="preserve">מכרז פומבי מס' 114.2021  לרכישת, אספקת, התקנת ותחזוקת </w:t>
      </w:r>
      <w:r>
        <w:rPr>
          <w:b/>
          <w:bCs/>
          <w:sz w:val="28"/>
          <w:szCs w:val="28"/>
          <w:u w:val="single"/>
        </w:rPr>
        <w:t xml:space="preserve">FLOW CYTOMETER </w:t>
      </w:r>
      <w:r>
        <w:rPr>
          <w:rFonts w:hint="cs"/>
          <w:b/>
          <w:bCs/>
          <w:sz w:val="28"/>
          <w:szCs w:val="28"/>
          <w:u w:val="single"/>
          <w:rtl/>
        </w:rPr>
        <w:t xml:space="preserve"> עבור המכון לתרפיה תאית מתקדמת</w:t>
      </w:r>
    </w:p>
    <w:p w:rsidR="00537907" w:rsidRDefault="00537907" w:rsidP="00537907">
      <w:pPr>
        <w:jc w:val="center"/>
        <w:rPr>
          <w:b/>
          <w:bCs/>
          <w:sz w:val="28"/>
          <w:szCs w:val="28"/>
          <w:u w:val="single"/>
          <w:rtl/>
        </w:rPr>
      </w:pPr>
    </w:p>
    <w:p w:rsidR="00537907" w:rsidRDefault="00537907" w:rsidP="00537907">
      <w:pPr>
        <w:pStyle w:val="ListParagraph"/>
        <w:numPr>
          <w:ilvl w:val="0"/>
          <w:numId w:val="1"/>
        </w:numPr>
        <w:jc w:val="both"/>
        <w:rPr>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w:t>
      </w:r>
      <w:r>
        <w:rPr>
          <w:sz w:val="24"/>
        </w:rPr>
        <w:t xml:space="preserve">FLOW CYTOMETER </w:t>
      </w:r>
      <w:r>
        <w:rPr>
          <w:rFonts w:hint="cs"/>
          <w:sz w:val="24"/>
          <w:rtl/>
        </w:rPr>
        <w:t xml:space="preserve"> עבור המכון לתרפיה תאית מתקדמת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537907" w:rsidRDefault="00537907" w:rsidP="00537907">
      <w:pPr>
        <w:pStyle w:val="ListParagraph"/>
        <w:jc w:val="both"/>
        <w:rPr>
          <w:rtl/>
        </w:rPr>
      </w:pPr>
    </w:p>
    <w:p w:rsidR="00537907" w:rsidRDefault="00537907" w:rsidP="00537907">
      <w:pPr>
        <w:pStyle w:val="ListParagraph"/>
        <w:numPr>
          <w:ilvl w:val="0"/>
          <w:numId w:val="1"/>
        </w:numPr>
        <w:jc w:val="both"/>
      </w:pPr>
      <w:r>
        <w:rPr>
          <w:rFonts w:hint="cs"/>
          <w:sz w:val="24"/>
          <w:rtl/>
        </w:rPr>
        <w:t xml:space="preserve">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537907" w:rsidRDefault="00537907" w:rsidP="00537907">
      <w:pPr>
        <w:ind w:left="720" w:hanging="720"/>
        <w:jc w:val="both"/>
        <w:rPr>
          <w:sz w:val="24"/>
          <w:rtl/>
        </w:rPr>
      </w:pPr>
    </w:p>
    <w:p w:rsidR="00537907" w:rsidRDefault="00537907" w:rsidP="00537907">
      <w:pPr>
        <w:ind w:left="720" w:hanging="720"/>
        <w:jc w:val="both"/>
        <w:rPr>
          <w:sz w:val="24"/>
          <w:rtl/>
        </w:rPr>
      </w:pPr>
    </w:p>
    <w:p w:rsidR="00537907" w:rsidRDefault="00537907" w:rsidP="00537907">
      <w:pPr>
        <w:pStyle w:val="ListParagraph"/>
        <w:numPr>
          <w:ilvl w:val="0"/>
          <w:numId w:val="1"/>
        </w:numPr>
        <w:jc w:val="both"/>
        <w:rPr>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537907" w:rsidRDefault="00537907" w:rsidP="00537907">
      <w:pPr>
        <w:ind w:left="720" w:hanging="720"/>
        <w:jc w:val="both"/>
        <w:rPr>
          <w:sz w:val="24"/>
          <w:rtl/>
        </w:rPr>
      </w:pPr>
    </w:p>
    <w:p w:rsidR="00537907" w:rsidRDefault="00537907" w:rsidP="00537907">
      <w:pPr>
        <w:pStyle w:val="ListParagraph"/>
        <w:numPr>
          <w:ilvl w:val="0"/>
          <w:numId w:val="1"/>
        </w:numPr>
        <w:jc w:val="both"/>
        <w:rPr>
          <w:sz w:val="24"/>
          <w:rtl/>
        </w:rPr>
      </w:pPr>
      <w:r>
        <w:rPr>
          <w:rFonts w:hint="cs"/>
          <w:sz w:val="24"/>
          <w:rtl/>
        </w:rPr>
        <w:t>תנאי סף. מתוך המציעים יבחר/ו אך ורק מציע/ים העומד/ים בדרישות הבאות:  (1) הוא בעל ניסיון של 3 שנים לפחות באספקת, התקנת ותחזוקת בתחום הציוד (</w:t>
      </w:r>
      <w:r>
        <w:rPr>
          <w:sz w:val="24"/>
        </w:rPr>
        <w:t>Flow Cytometry</w:t>
      </w:r>
      <w:r>
        <w:rPr>
          <w:rFonts w:hint="cs"/>
          <w:sz w:val="24"/>
          <w:rtl/>
        </w:rPr>
        <w:t xml:space="preserve">) המוצע על ידו במוסדות מחקר/ תעשיית התרופות/ מרכזים רפואיים  (2) לציוד המוצע על ידו אישור </w:t>
      </w:r>
      <w:proofErr w:type="spellStart"/>
      <w:r>
        <w:rPr>
          <w:rFonts w:hint="cs"/>
          <w:sz w:val="24"/>
          <w:rtl/>
        </w:rPr>
        <w:t>אמ"ר</w:t>
      </w:r>
      <w:proofErr w:type="spellEnd"/>
      <w:r>
        <w:rPr>
          <w:rFonts w:hint="cs"/>
          <w:sz w:val="24"/>
          <w:rtl/>
        </w:rPr>
        <w:t xml:space="preserve"> ו/או 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537907" w:rsidRDefault="00537907" w:rsidP="00537907">
      <w:pPr>
        <w:pStyle w:val="ListParagraph"/>
        <w:rPr>
          <w:rtl/>
        </w:rPr>
      </w:pPr>
    </w:p>
    <w:p w:rsidR="00537907" w:rsidRDefault="00537907" w:rsidP="00537907">
      <w:pPr>
        <w:pStyle w:val="ListParagraph"/>
        <w:numPr>
          <w:ilvl w:val="0"/>
          <w:numId w:val="1"/>
        </w:numPr>
        <w:jc w:val="both"/>
        <w:rPr>
          <w:sz w:val="24"/>
          <w:rtl/>
        </w:rPr>
      </w:pPr>
      <w:r>
        <w:rPr>
          <w:rFonts w:hint="cs"/>
          <w:sz w:val="24"/>
          <w:rtl/>
        </w:rPr>
        <w:t>ההוראות והתנאים הכלולים בחוברת המכרז, הם חלק בלתי נפרד מתנאי המכרז.</w:t>
      </w:r>
    </w:p>
    <w:p w:rsidR="00537907" w:rsidRDefault="00537907" w:rsidP="00537907">
      <w:pPr>
        <w:pStyle w:val="ListParagraph"/>
        <w:jc w:val="both"/>
        <w:rPr>
          <w:sz w:val="24"/>
          <w:rtl/>
        </w:rPr>
      </w:pPr>
    </w:p>
    <w:p w:rsidR="00537907" w:rsidRDefault="00537907" w:rsidP="00537907">
      <w:pPr>
        <w:pStyle w:val="ListParagraph"/>
        <w:numPr>
          <w:ilvl w:val="0"/>
          <w:numId w:val="1"/>
        </w:numPr>
        <w:jc w:val="both"/>
        <w:rPr>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537907" w:rsidRDefault="00537907" w:rsidP="00537907">
      <w:pPr>
        <w:pStyle w:val="ListParagraph"/>
        <w:jc w:val="both"/>
        <w:rPr>
          <w:sz w:val="24"/>
          <w:rtl/>
        </w:rPr>
      </w:pPr>
    </w:p>
    <w:p w:rsidR="00537907" w:rsidRDefault="00537907" w:rsidP="00537907">
      <w:pPr>
        <w:pStyle w:val="ListParagraph"/>
        <w:numPr>
          <w:ilvl w:val="0"/>
          <w:numId w:val="1"/>
        </w:numPr>
        <w:jc w:val="both"/>
        <w:rPr>
          <w:sz w:val="24"/>
          <w:rtl/>
        </w:rPr>
      </w:pPr>
      <w:r>
        <w:rPr>
          <w:rFonts w:hint="cs"/>
          <w:sz w:val="24"/>
          <w:rtl/>
        </w:rPr>
        <w:t>המועד האחרון להכנסת ההצעות לתיבת המכרזים נקבע ל- 26.5.2021 בשעה 12:00.</w:t>
      </w:r>
    </w:p>
    <w:p w:rsidR="00537907" w:rsidRDefault="00537907" w:rsidP="00537907">
      <w:pPr>
        <w:pStyle w:val="ListParagraph"/>
        <w:rPr>
          <w:sz w:val="24"/>
        </w:rPr>
      </w:pPr>
    </w:p>
    <w:p w:rsidR="00537907" w:rsidRDefault="00537907" w:rsidP="00537907">
      <w:pPr>
        <w:jc w:val="both"/>
        <w:rPr>
          <w:sz w:val="24"/>
          <w:rtl/>
        </w:rPr>
      </w:pPr>
    </w:p>
    <w:p w:rsidR="00531DDE" w:rsidRDefault="00531DDE"/>
    <w:sectPr w:rsidR="00531DDE"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2220A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07"/>
    <w:rsid w:val="00121A29"/>
    <w:rsid w:val="00484587"/>
    <w:rsid w:val="00531DDE"/>
    <w:rsid w:val="00537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6FF12-1D06-4170-A6FE-588BCC42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07"/>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פיסקת bullets Char,פיסקת רשימה11 Char,List Paragraph1 Char"/>
    <w:link w:val="ListParagraph"/>
    <w:uiPriority w:val="34"/>
    <w:locked/>
    <w:rsid w:val="00537907"/>
    <w:rPr>
      <w:szCs w:val="24"/>
    </w:rPr>
  </w:style>
  <w:style w:type="paragraph" w:styleId="ListParagraph">
    <w:name w:val="List Paragraph"/>
    <w:aliases w:val="LP1,פיסקת bullets,פיסקת רשימה11,List Paragraph1"/>
    <w:basedOn w:val="Normal"/>
    <w:link w:val="ListParagraphChar"/>
    <w:uiPriority w:val="34"/>
    <w:qFormat/>
    <w:rsid w:val="00537907"/>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37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09589">
      <w:bodyDiv w:val="1"/>
      <w:marLeft w:val="0"/>
      <w:marRight w:val="0"/>
      <w:marTop w:val="0"/>
      <w:marBottom w:val="0"/>
      <w:divBdr>
        <w:top w:val="none" w:sz="0" w:space="0" w:color="auto"/>
        <w:left w:val="none" w:sz="0" w:space="0" w:color="auto"/>
        <w:bottom w:val="none" w:sz="0" w:space="0" w:color="auto"/>
        <w:right w:val="none" w:sz="0" w:space="0" w:color="auto"/>
      </w:divBdr>
    </w:div>
    <w:div w:id="19250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AA511-1BE6-4580-A69E-7FF124F0EFC2}"/>
</file>

<file path=customXml/itemProps2.xml><?xml version="1.0" encoding="utf-8"?>
<ds:datastoreItem xmlns:ds="http://schemas.openxmlformats.org/officeDocument/2006/customXml" ds:itemID="{8B55D7C3-DDDB-4750-B6DF-27E6EE68E3FE}"/>
</file>

<file path=customXml/itemProps3.xml><?xml version="1.0" encoding="utf-8"?>
<ds:datastoreItem xmlns:ds="http://schemas.openxmlformats.org/officeDocument/2006/customXml" ds:itemID="{1BEB676C-B853-41FE-B5EB-478207322E17}"/>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2021-04-28T05:13:00Z</dcterms:created>
  <dcterms:modified xsi:type="dcterms:W3CDTF">2021-04-28T05:41:00Z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