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5F6E" w14:textId="77777777" w:rsidR="00AA47E1" w:rsidRDefault="00AA47E1" w:rsidP="00AA47E1">
      <w:pPr>
        <w:bidi/>
        <w:rPr>
          <w:rtl/>
        </w:rPr>
      </w:pPr>
      <w:r w:rsidRPr="00AA47E1">
        <w:rPr>
          <w:rFonts w:hint="cs"/>
          <w:b/>
          <w:bCs/>
          <w:sz w:val="24"/>
          <w:szCs w:val="24"/>
          <w:rtl/>
        </w:rPr>
        <w:t>מחלקה המשפטית</w:t>
      </w:r>
      <w:r w:rsidRPr="00AA47E1">
        <w:rPr>
          <w:rFonts w:hint="cs"/>
          <w:b/>
          <w:bCs/>
          <w:sz w:val="24"/>
          <w:szCs w:val="24"/>
          <w:rtl/>
        </w:rPr>
        <w:tab/>
      </w:r>
      <w:r w:rsidRPr="00AA47E1">
        <w:rPr>
          <w:rFonts w:hint="cs"/>
          <w:b/>
          <w:bCs/>
          <w:sz w:val="24"/>
          <w:szCs w:val="24"/>
          <w:rtl/>
        </w:rPr>
        <w:tab/>
      </w:r>
      <w:r w:rsidRPr="00AA47E1">
        <w:rPr>
          <w:rFonts w:hint="cs"/>
          <w:b/>
          <w:bCs/>
          <w:sz w:val="24"/>
          <w:szCs w:val="24"/>
          <w:rtl/>
        </w:rPr>
        <w:tab/>
      </w:r>
      <w:r w:rsidRPr="00AA47E1">
        <w:rPr>
          <w:rFonts w:hint="cs"/>
          <w:b/>
          <w:bCs/>
          <w:sz w:val="24"/>
          <w:szCs w:val="24"/>
          <w:rtl/>
        </w:rPr>
        <w:tab/>
      </w:r>
      <w:r w:rsidRPr="00AA47E1">
        <w:rPr>
          <w:rFonts w:hint="cs"/>
          <w:b/>
          <w:bCs/>
          <w:sz w:val="24"/>
          <w:szCs w:val="24"/>
          <w:rtl/>
        </w:rPr>
        <w:tab/>
      </w:r>
      <w:r w:rsidRPr="00AA47E1">
        <w:rPr>
          <w:rFonts w:hint="cs"/>
          <w:b/>
          <w:bCs/>
          <w:sz w:val="24"/>
          <w:szCs w:val="24"/>
          <w:rtl/>
        </w:rPr>
        <w:tab/>
      </w:r>
      <w:r w:rsidRPr="00AA47E1">
        <w:rPr>
          <w:rFonts w:hint="cs"/>
          <w:b/>
          <w:bCs/>
          <w:sz w:val="24"/>
          <w:szCs w:val="24"/>
          <w:rtl/>
        </w:rPr>
        <w:tab/>
      </w:r>
      <w:r w:rsidRPr="00AA47E1">
        <w:rPr>
          <w:rFonts w:hint="cs"/>
          <w:b/>
          <w:bCs/>
          <w:sz w:val="24"/>
          <w:szCs w:val="24"/>
          <w:rtl/>
        </w:rPr>
        <w:tab/>
      </w:r>
      <w:r w:rsidRPr="00AA47E1">
        <w:rPr>
          <w:rFonts w:hint="cs"/>
          <w:b/>
          <w:bCs/>
          <w:sz w:val="24"/>
          <w:szCs w:val="24"/>
          <w:rtl/>
        </w:rPr>
        <w:tab/>
      </w:r>
      <w:r w:rsidRPr="00AA47E1">
        <w:rPr>
          <w:rFonts w:hint="cs"/>
          <w:b/>
          <w:bCs/>
          <w:sz w:val="24"/>
          <w:szCs w:val="24"/>
          <w:rtl/>
        </w:rPr>
        <w:tab/>
      </w:r>
      <w:r w:rsidRPr="00AA47E1">
        <w:rPr>
          <w:b/>
          <w:bCs/>
          <w:sz w:val="24"/>
          <w:szCs w:val="24"/>
        </w:rPr>
        <w:t>Legal Department</w:t>
      </w:r>
      <w:r w:rsidRPr="00AA47E1">
        <w:rPr>
          <w:b/>
          <w:bCs/>
          <w:sz w:val="24"/>
          <w:szCs w:val="24"/>
          <w:rtl/>
        </w:rPr>
        <w:tab/>
      </w:r>
      <w:r w:rsidRPr="00AA47E1">
        <w:rPr>
          <w:rFonts w:hint="cs"/>
          <w:b/>
          <w:bCs/>
          <w:sz w:val="24"/>
          <w:szCs w:val="24"/>
          <w:rtl/>
        </w:rPr>
        <w:tab/>
      </w:r>
    </w:p>
    <w:p w14:paraId="6656CBFC" w14:textId="77777777" w:rsidR="003F0614" w:rsidRPr="00BB0203" w:rsidRDefault="00AA47E1" w:rsidP="003F0614">
      <w:pPr>
        <w:spacing w:line="360" w:lineRule="auto"/>
        <w:jc w:val="both"/>
        <w:rPr>
          <w:rFonts w:cs="David"/>
          <w:b/>
          <w:bCs/>
          <w:sz w:val="20"/>
          <w:szCs w:val="20"/>
          <w:rtl/>
        </w:rPr>
      </w:pPr>
      <w:r w:rsidRPr="00AA47E1">
        <w:rPr>
          <w:rFonts w:hint="cs"/>
          <w:rtl/>
        </w:rPr>
        <w:tab/>
      </w:r>
      <w:r w:rsidR="003F0614" w:rsidRPr="00BB0203">
        <w:rPr>
          <w:rFonts w:cs="David"/>
          <w:noProof/>
        </w:rPr>
        <mc:AlternateContent>
          <mc:Choice Requires="wps">
            <w:drawing>
              <wp:anchor distT="0" distB="0" distL="114300" distR="114300" simplePos="0" relativeHeight="251659264" behindDoc="0" locked="0" layoutInCell="1" allowOverlap="1" wp14:anchorId="3A6D4743" wp14:editId="0D53B0E8">
                <wp:simplePos x="0" y="0"/>
                <wp:positionH relativeFrom="column">
                  <wp:posOffset>635</wp:posOffset>
                </wp:positionH>
                <wp:positionV relativeFrom="paragraph">
                  <wp:posOffset>-161925</wp:posOffset>
                </wp:positionV>
                <wp:extent cx="7086600" cy="45719"/>
                <wp:effectExtent l="0" t="19050" r="0"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31107" w14:textId="77777777" w:rsidR="003F0614" w:rsidRPr="00110C58" w:rsidRDefault="003F0614" w:rsidP="003F0614">
                            <w:pPr>
                              <w:rPr>
                                <w:rFonts w:ascii="Arial" w:hAnsi="Arial" w:cs="Arial"/>
                                <w:b/>
                                <w:bCs/>
                                <w:color w:val="D9D9D9" w:themeColor="background1" w:themeShade="D9"/>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694FD" id="_x0000_t202" coordsize="21600,21600" o:spt="202" path="m,l,21600r21600,l21600,xe">
                <v:stroke joinstyle="miter"/>
                <v:path gradientshapeok="t" o:connecttype="rect"/>
              </v:shapetype>
              <v:shape id="Text Box 4" o:spid="_x0000_s1026" type="#_x0000_t202" style="position:absolute;left:0;text-align:left;margin-left:.05pt;margin-top:-12.75pt;width:55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YfsQIAALg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3DSNAOWnTPRoNu5IiIrc7Q6xSc7npwMyMcW0/LVPe3svymkZCrhootu1ZKDg2jFWQX2pv+2dUJ&#10;R1uQzfBRVhCG7ox0QGOtOgsIxUCADl16OHXGplLC4TxYxHEAphJsZDYPExeBpsfLvdLmPZMdsosM&#10;K2i8A6f7W21sMjQ9uthYQha8bV3zW/HsABynEwgNV63NJuF6+ZgEyXqxXhCPRPHaI0Gee9fFinhx&#10;Ec5n+bt8tcrDnzZuSNKGVxUTNsxRVyH5s74dFD4p4qQsLVteWTibklbbzapVaE9B14X7DgU5c/Of&#10;p+GKAFxeUAojEtxEiVfEi7lHCjLzEqi2F4TJTRIHJCF58ZzSLRfs3ymhIcPJLJpNWvott8B9r7nR&#10;tOMGJkfLuwwvTk40tQpci8q11lDeTuuzUtj0n0oB7T422unVSnQSqxk3I6BYEW9k9QDKVRKUBRqE&#10;cQeLRqofGA0wOjKsv++oYhi1HwSoPwkJsbPGbUCsEWzUuWVzbqGiBKgMG4ym5cpM82nXK75tINL0&#10;3oS8hhdTc6fmp6wO7wzGgyN1GGV2/pzvndfTwF3+AgAA//8DAFBLAwQUAAYACAAAACEAWgYrnN0A&#10;AAAJAQAADwAAAGRycy9kb3ducmV2LnhtbEyPzU7DMBCE70h9B2srcWvXKaQqIU5VFXEFUX4kbm68&#10;TSLidRS7TXh7nBM9zsxq9pt8O9pWXKj3jWMFyVKCIC6dabhS8PH+vNiA8EGz0a1jUvBLHrbF7CbX&#10;mXEDv9HlECoRS9hnWkEdQpch+rImq/3SdcQxO7ne6hBlX6Hp9RDLbYsrKddodcPxQ6072tdU/hzO&#10;VsHny+n7616+Vk827QY3SmT7gErdzsfdI4hAY/g/hgk/okMRmY7uzMaLdtIiKFis0hTEFCfJOlrH&#10;aCWbO8Aix+sFxR8AAAD//wMAUEsBAi0AFAAGAAgAAAAhALaDOJL+AAAA4QEAABMAAAAAAAAAAAAA&#10;AAAAAAAAAFtDb250ZW50X1R5cGVzXS54bWxQSwECLQAUAAYACAAAACEAOP0h/9YAAACUAQAACwAA&#10;AAAAAAAAAAAAAAAvAQAAX3JlbHMvLnJlbHNQSwECLQAUAAYACAAAACEAWusmH7ECAAC4BQAADgAA&#10;AAAAAAAAAAAAAAAuAgAAZHJzL2Uyb0RvYy54bWxQSwECLQAUAAYACAAAACEAWgYrnN0AAAAJAQAA&#10;DwAAAAAAAAAAAAAAAAALBQAAZHJzL2Rvd25yZXYueG1sUEsFBgAAAAAEAAQA8wAAABUGAAAAAA==&#10;" filled="f" stroked="f">
                <v:textbox>
                  <w:txbxContent>
                    <w:p w:rsidR="003F0614" w:rsidRPr="00110C58" w:rsidRDefault="003F0614" w:rsidP="003F0614">
                      <w:pPr>
                        <w:rPr>
                          <w:rFonts w:ascii="Arial" w:hAnsi="Arial" w:cs="Arial"/>
                          <w:b/>
                          <w:bCs/>
                          <w:color w:val="D9D9D9" w:themeColor="background1" w:themeShade="D9"/>
                          <w:rtl/>
                        </w:rPr>
                      </w:pPr>
                    </w:p>
                  </w:txbxContent>
                </v:textbox>
              </v:shape>
            </w:pict>
          </mc:Fallback>
        </mc:AlternateContent>
      </w:r>
    </w:p>
    <w:p w14:paraId="2ADC7843" w14:textId="010CA183" w:rsidR="003F0614" w:rsidRPr="00475FE7" w:rsidRDefault="003F0614" w:rsidP="00AC181E">
      <w:pPr>
        <w:bidi/>
        <w:spacing w:line="360" w:lineRule="auto"/>
        <w:jc w:val="center"/>
        <w:rPr>
          <w:rFonts w:cs="David"/>
          <w:b/>
          <w:bCs/>
          <w:sz w:val="32"/>
          <w:szCs w:val="32"/>
          <w:rtl/>
        </w:rPr>
      </w:pPr>
      <w:r>
        <w:rPr>
          <w:rFonts w:cs="David" w:hint="cs"/>
          <w:b/>
          <w:bCs/>
          <w:sz w:val="32"/>
          <w:szCs w:val="32"/>
          <w:rtl/>
        </w:rPr>
        <w:t>דין וחשבון שנתי לשנת 202</w:t>
      </w:r>
      <w:r w:rsidR="00814035">
        <w:rPr>
          <w:rFonts w:cs="David" w:hint="cs"/>
          <w:b/>
          <w:bCs/>
          <w:sz w:val="32"/>
          <w:szCs w:val="32"/>
          <w:rtl/>
        </w:rPr>
        <w:t>4</w:t>
      </w:r>
      <w:r w:rsidRPr="00475FE7">
        <w:rPr>
          <w:rFonts w:cs="David" w:hint="cs"/>
          <w:b/>
          <w:bCs/>
          <w:sz w:val="32"/>
          <w:szCs w:val="32"/>
          <w:rtl/>
        </w:rPr>
        <w:t xml:space="preserve"> </w:t>
      </w:r>
      <w:r w:rsidRPr="00475FE7">
        <w:rPr>
          <w:rStyle w:val="FootnoteReference"/>
          <w:rFonts w:cs="David"/>
          <w:b/>
          <w:bCs/>
          <w:sz w:val="32"/>
          <w:szCs w:val="32"/>
          <w:rtl/>
        </w:rPr>
        <w:footnoteReference w:id="1"/>
      </w:r>
    </w:p>
    <w:p w14:paraId="66FE6387" w14:textId="77777777" w:rsidR="003F0614" w:rsidRPr="007A2911" w:rsidRDefault="003F0614" w:rsidP="003F0614">
      <w:pPr>
        <w:spacing w:line="360" w:lineRule="auto"/>
        <w:jc w:val="center"/>
        <w:rPr>
          <w:rFonts w:cs="David"/>
          <w:b/>
          <w:bCs/>
          <w:sz w:val="32"/>
          <w:szCs w:val="32"/>
          <w:u w:val="single"/>
          <w:rtl/>
        </w:rPr>
      </w:pPr>
      <w:r w:rsidRPr="00475FE7">
        <w:rPr>
          <w:rFonts w:cs="David" w:hint="cs"/>
          <w:b/>
          <w:bCs/>
          <w:sz w:val="32"/>
          <w:szCs w:val="32"/>
          <w:u w:val="single"/>
          <w:rtl/>
        </w:rPr>
        <w:t>המרכז הרפואי תל אביב (בי"ח איכילוב)</w:t>
      </w:r>
    </w:p>
    <w:p w14:paraId="483D0CEE" w14:textId="77777777" w:rsidR="003F0614" w:rsidRPr="00345961" w:rsidRDefault="003F0614" w:rsidP="003F0614">
      <w:pPr>
        <w:pStyle w:val="NormalWeb"/>
        <w:numPr>
          <w:ilvl w:val="0"/>
          <w:numId w:val="2"/>
        </w:numPr>
        <w:bidi/>
        <w:spacing w:line="360" w:lineRule="auto"/>
        <w:rPr>
          <w:rFonts w:ascii="Open Sans" w:hAnsi="Open Sans" w:cs="David"/>
          <w:b/>
          <w:bCs/>
          <w:sz w:val="25"/>
          <w:u w:val="single"/>
        </w:rPr>
      </w:pPr>
      <w:r>
        <w:rPr>
          <w:rFonts w:ascii="Open Sans" w:hAnsi="Open Sans" w:cs="David" w:hint="cs"/>
          <w:b/>
          <w:bCs/>
          <w:sz w:val="25"/>
          <w:u w:val="single"/>
          <w:rtl/>
        </w:rPr>
        <w:t>פירוט מבנה המרכז הרפואי:</w:t>
      </w:r>
    </w:p>
    <w:p w14:paraId="6925ECF6" w14:textId="77777777" w:rsidR="003F0614" w:rsidRDefault="003F0614" w:rsidP="003F0614">
      <w:pPr>
        <w:pStyle w:val="NormalWeb"/>
        <w:bidi/>
        <w:spacing w:line="360" w:lineRule="auto"/>
        <w:ind w:left="706" w:right="284"/>
        <w:rPr>
          <w:rFonts w:ascii="Open Sans" w:hAnsi="Open Sans" w:cs="David"/>
          <w:b/>
          <w:bCs/>
          <w:sz w:val="25"/>
          <w:u w:val="single"/>
          <w:rtl/>
        </w:rPr>
      </w:pPr>
      <w:r w:rsidRPr="00A40B9B">
        <w:rPr>
          <w:rFonts w:ascii="Open Sans" w:hAnsi="Open Sans" w:cs="David" w:hint="cs"/>
          <w:b/>
          <w:bCs/>
          <w:sz w:val="25"/>
          <w:u w:val="single"/>
          <w:rtl/>
        </w:rPr>
        <w:t>תרשים מבנה ארגוני</w:t>
      </w:r>
      <w:r>
        <w:rPr>
          <w:rFonts w:ascii="Open Sans" w:hAnsi="Open Sans" w:cs="David" w:hint="cs"/>
          <w:b/>
          <w:bCs/>
          <w:sz w:val="25"/>
          <w:u w:val="single"/>
          <w:rtl/>
        </w:rPr>
        <w:t xml:space="preserve"> </w:t>
      </w:r>
    </w:p>
    <w:p w14:paraId="6F0085C9" w14:textId="77777777" w:rsidR="003F0614" w:rsidRPr="00AA5285" w:rsidRDefault="003F0614" w:rsidP="003F0614">
      <w:pPr>
        <w:pStyle w:val="NormalWeb"/>
        <w:bidi/>
        <w:spacing w:line="360" w:lineRule="auto"/>
        <w:ind w:left="706" w:right="284"/>
        <w:rPr>
          <w:rFonts w:cs="David"/>
          <w:noProof/>
          <w:rtl/>
        </w:rPr>
      </w:pPr>
      <w:r>
        <w:rPr>
          <w:rFonts w:cs="David"/>
          <w:noProof/>
        </w:rPr>
        <w:drawing>
          <wp:inline distT="0" distB="0" distL="0" distR="0" wp14:anchorId="5EB66668" wp14:editId="7E4788DC">
            <wp:extent cx="6657975" cy="2066925"/>
            <wp:effectExtent l="0" t="1905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0B2412">
        <w:rPr>
          <w:rFonts w:ascii="Open Sans" w:hAnsi="Open Sans" w:cs="David" w:hint="cs"/>
          <w:b/>
          <w:bCs/>
          <w:sz w:val="25"/>
          <w:u w:val="single"/>
          <w:rtl/>
        </w:rPr>
        <w:t xml:space="preserve"> </w:t>
      </w:r>
      <w:r>
        <w:rPr>
          <w:rFonts w:cs="David" w:hint="cs"/>
          <w:b/>
          <w:bCs/>
          <w:u w:val="single"/>
          <w:rtl/>
        </w:rPr>
        <w:t>הנהלת המרכז הרפואי:</w:t>
      </w:r>
    </w:p>
    <w:p w14:paraId="021969DB" w14:textId="5FB29AAB" w:rsidR="003F0614" w:rsidRPr="002F0DFA" w:rsidRDefault="003F0614" w:rsidP="003F0614">
      <w:pPr>
        <w:bidi/>
        <w:spacing w:line="240" w:lineRule="auto"/>
        <w:ind w:left="709"/>
        <w:jc w:val="both"/>
        <w:rPr>
          <w:rFonts w:ascii="Arial" w:hAnsi="Arial" w:cs="David"/>
          <w:sz w:val="24"/>
          <w:szCs w:val="24"/>
          <w:rtl/>
        </w:rPr>
      </w:pPr>
      <w:r w:rsidRPr="002F0DFA">
        <w:rPr>
          <w:rFonts w:ascii="Arial" w:hAnsi="Arial" w:cs="David"/>
          <w:sz w:val="24"/>
          <w:szCs w:val="24"/>
          <w:rtl/>
        </w:rPr>
        <w:t>מנ</w:t>
      </w:r>
      <w:r w:rsidRPr="002F0DFA">
        <w:rPr>
          <w:rFonts w:ascii="Arial" w:hAnsi="Arial" w:cs="David" w:hint="cs"/>
          <w:sz w:val="24"/>
          <w:szCs w:val="24"/>
          <w:rtl/>
        </w:rPr>
        <w:t>כ"ל</w:t>
      </w:r>
      <w:r w:rsidRPr="002F0DFA">
        <w:rPr>
          <w:rFonts w:ascii="Arial" w:hAnsi="Arial" w:cs="David"/>
          <w:sz w:val="24"/>
          <w:szCs w:val="24"/>
          <w:rtl/>
        </w:rPr>
        <w:t xml:space="preserve"> המרכז הרפואי</w:t>
      </w:r>
      <w:r w:rsidRPr="002F0DFA">
        <w:rPr>
          <w:rFonts w:ascii="Arial" w:hAnsi="Arial" w:cs="David" w:hint="cs"/>
          <w:sz w:val="24"/>
          <w:szCs w:val="24"/>
          <w:rtl/>
        </w:rPr>
        <w:t xml:space="preserve"> תל אביב</w:t>
      </w:r>
      <w:r w:rsidRPr="002F0DFA">
        <w:rPr>
          <w:rFonts w:ascii="Arial" w:hAnsi="Arial" w:cs="David"/>
          <w:sz w:val="24"/>
          <w:szCs w:val="24"/>
          <w:rtl/>
        </w:rPr>
        <w:t xml:space="preserve"> –</w:t>
      </w:r>
      <w:r w:rsidRPr="002F0DFA">
        <w:rPr>
          <w:rFonts w:ascii="Arial" w:hAnsi="Arial" w:cs="David" w:hint="cs"/>
          <w:sz w:val="24"/>
          <w:szCs w:val="24"/>
          <w:rtl/>
        </w:rPr>
        <w:t xml:space="preserve"> פרופ' </w:t>
      </w:r>
      <w:r w:rsidR="00511E75" w:rsidRPr="002F0DFA">
        <w:rPr>
          <w:rFonts w:ascii="Arial" w:hAnsi="Arial" w:cs="David" w:hint="cs"/>
          <w:sz w:val="24"/>
          <w:szCs w:val="24"/>
          <w:rtl/>
        </w:rPr>
        <w:t xml:space="preserve">אלי </w:t>
      </w:r>
      <w:proofErr w:type="spellStart"/>
      <w:r w:rsidR="00511E75" w:rsidRPr="002F0DFA">
        <w:rPr>
          <w:rFonts w:ascii="Arial" w:hAnsi="Arial" w:cs="David" w:hint="cs"/>
          <w:sz w:val="24"/>
          <w:szCs w:val="24"/>
          <w:rtl/>
        </w:rPr>
        <w:t>שפרכר</w:t>
      </w:r>
      <w:proofErr w:type="spellEnd"/>
    </w:p>
    <w:p w14:paraId="23FEB786" w14:textId="77777777" w:rsidR="003F0614" w:rsidRPr="002F0DFA" w:rsidRDefault="003F0614" w:rsidP="003F0614">
      <w:pPr>
        <w:bidi/>
        <w:spacing w:line="240" w:lineRule="auto"/>
        <w:ind w:left="709"/>
        <w:jc w:val="both"/>
        <w:rPr>
          <w:rFonts w:ascii="Arial" w:hAnsi="Arial" w:cs="David"/>
          <w:sz w:val="24"/>
          <w:szCs w:val="24"/>
          <w:rtl/>
        </w:rPr>
      </w:pPr>
      <w:r w:rsidRPr="002F0DFA">
        <w:rPr>
          <w:rFonts w:ascii="Arial" w:hAnsi="Arial" w:cs="David" w:hint="cs"/>
          <w:sz w:val="24"/>
          <w:szCs w:val="24"/>
          <w:rtl/>
        </w:rPr>
        <w:t>משנה רפואי למנכ"ל וסמנכ"ל לענייני רופאים</w:t>
      </w:r>
      <w:r w:rsidRPr="002F0DFA">
        <w:rPr>
          <w:rFonts w:ascii="Arial" w:hAnsi="Arial" w:cs="David"/>
          <w:sz w:val="24"/>
          <w:szCs w:val="24"/>
          <w:rtl/>
        </w:rPr>
        <w:t xml:space="preserve"> – </w:t>
      </w:r>
      <w:r w:rsidRPr="002F0DFA">
        <w:rPr>
          <w:rFonts w:ascii="Arial" w:hAnsi="Arial" w:cs="David" w:hint="cs"/>
          <w:sz w:val="24"/>
          <w:szCs w:val="24"/>
          <w:rtl/>
        </w:rPr>
        <w:t>פרופ' פייר גיל</w:t>
      </w:r>
    </w:p>
    <w:p w14:paraId="0DF1CB11" w14:textId="77777777" w:rsidR="00511E75" w:rsidRPr="002F0DFA" w:rsidRDefault="00511E75" w:rsidP="00511E75">
      <w:pPr>
        <w:bidi/>
        <w:spacing w:line="240" w:lineRule="auto"/>
        <w:ind w:left="709"/>
        <w:jc w:val="both"/>
        <w:rPr>
          <w:rFonts w:ascii="Arial" w:hAnsi="Arial" w:cs="David"/>
          <w:sz w:val="24"/>
          <w:szCs w:val="24"/>
          <w:rtl/>
        </w:rPr>
      </w:pPr>
      <w:r w:rsidRPr="002F0DFA">
        <w:rPr>
          <w:rFonts w:ascii="Arial" w:hAnsi="Arial" w:cs="David" w:hint="cs"/>
          <w:sz w:val="24"/>
          <w:szCs w:val="24"/>
          <w:rtl/>
        </w:rPr>
        <w:t>סמנכ"ל מרפאות- פרופ' יצחק שפירא</w:t>
      </w:r>
    </w:p>
    <w:p w14:paraId="52331D24" w14:textId="77FD8A32" w:rsidR="00511E75" w:rsidRPr="002F0DFA" w:rsidRDefault="00511E75" w:rsidP="00511E75">
      <w:pPr>
        <w:bidi/>
        <w:spacing w:line="240" w:lineRule="auto"/>
        <w:ind w:left="709"/>
        <w:jc w:val="both"/>
        <w:rPr>
          <w:rFonts w:ascii="Arial" w:hAnsi="Arial" w:cs="David"/>
          <w:sz w:val="24"/>
          <w:szCs w:val="24"/>
          <w:rtl/>
        </w:rPr>
      </w:pPr>
      <w:r w:rsidRPr="002F0DFA">
        <w:rPr>
          <w:rFonts w:ascii="Arial" w:hAnsi="Arial" w:cs="David" w:hint="cs"/>
          <w:sz w:val="24"/>
          <w:szCs w:val="24"/>
          <w:rtl/>
        </w:rPr>
        <w:t xml:space="preserve">סמנכ"ל השירות האמבולטורי </w:t>
      </w:r>
      <w:r w:rsidRPr="002F0DFA">
        <w:rPr>
          <w:rFonts w:ascii="Arial" w:hAnsi="Arial" w:cs="David"/>
          <w:sz w:val="24"/>
          <w:szCs w:val="24"/>
          <w:rtl/>
        </w:rPr>
        <w:t>–</w:t>
      </w:r>
      <w:r w:rsidRPr="002F0DFA">
        <w:rPr>
          <w:rFonts w:ascii="Arial" w:hAnsi="Arial" w:cs="David" w:hint="cs"/>
          <w:sz w:val="24"/>
          <w:szCs w:val="24"/>
          <w:rtl/>
        </w:rPr>
        <w:t xml:space="preserve"> פרופ' ענת </w:t>
      </w:r>
      <w:proofErr w:type="spellStart"/>
      <w:r w:rsidRPr="002F0DFA">
        <w:rPr>
          <w:rFonts w:ascii="Arial" w:hAnsi="Arial" w:cs="David" w:hint="cs"/>
          <w:sz w:val="24"/>
          <w:szCs w:val="24"/>
          <w:rtl/>
        </w:rPr>
        <w:t>לבנשטיין</w:t>
      </w:r>
      <w:proofErr w:type="spellEnd"/>
    </w:p>
    <w:p w14:paraId="2F8A3E44" w14:textId="77777777" w:rsidR="003F0614" w:rsidRPr="002F0DFA" w:rsidRDefault="003F0614" w:rsidP="003F0614">
      <w:pPr>
        <w:bidi/>
        <w:spacing w:line="240" w:lineRule="auto"/>
        <w:ind w:left="709"/>
        <w:jc w:val="both"/>
        <w:rPr>
          <w:rFonts w:ascii="Arial" w:hAnsi="Arial" w:cs="David"/>
          <w:sz w:val="24"/>
          <w:szCs w:val="24"/>
          <w:rtl/>
        </w:rPr>
      </w:pPr>
      <w:r w:rsidRPr="002F0DFA">
        <w:rPr>
          <w:rFonts w:ascii="Arial" w:hAnsi="Arial" w:cs="David" w:hint="cs"/>
          <w:sz w:val="24"/>
          <w:szCs w:val="24"/>
          <w:rtl/>
        </w:rPr>
        <w:t xml:space="preserve">סמנכ"ל כלכלה רפואית </w:t>
      </w:r>
      <w:r w:rsidRPr="002F0DFA">
        <w:rPr>
          <w:rFonts w:ascii="Arial" w:hAnsi="Arial" w:cs="David"/>
          <w:sz w:val="24"/>
          <w:szCs w:val="24"/>
          <w:rtl/>
        </w:rPr>
        <w:t xml:space="preserve"> – </w:t>
      </w:r>
      <w:r w:rsidRPr="002F0DFA">
        <w:rPr>
          <w:rFonts w:ascii="Arial" w:hAnsi="Arial" w:cs="David" w:hint="cs"/>
          <w:sz w:val="24"/>
          <w:szCs w:val="24"/>
          <w:rtl/>
        </w:rPr>
        <w:t xml:space="preserve"> מר סופר אילן</w:t>
      </w:r>
    </w:p>
    <w:p w14:paraId="3F656993" w14:textId="77777777" w:rsidR="00511E75" w:rsidRPr="002F0DFA" w:rsidRDefault="00511E75" w:rsidP="00511E75">
      <w:pPr>
        <w:bidi/>
        <w:spacing w:line="240" w:lineRule="auto"/>
        <w:ind w:left="709"/>
        <w:jc w:val="both"/>
        <w:rPr>
          <w:rFonts w:ascii="Arial" w:hAnsi="Arial" w:cs="David"/>
          <w:sz w:val="24"/>
          <w:szCs w:val="24"/>
          <w:rtl/>
        </w:rPr>
      </w:pPr>
      <w:r w:rsidRPr="002F0DFA">
        <w:rPr>
          <w:rFonts w:ascii="Arial" w:hAnsi="Arial" w:cs="David" w:hint="cs"/>
          <w:sz w:val="24"/>
          <w:szCs w:val="24"/>
          <w:rtl/>
        </w:rPr>
        <w:t xml:space="preserve">סמנכ"ל משאבי אנוש- מר שמלו שבי </w:t>
      </w:r>
    </w:p>
    <w:p w14:paraId="7D0941DB" w14:textId="1BD0DB12" w:rsidR="00511E75" w:rsidRPr="002F0DFA" w:rsidRDefault="00511E75" w:rsidP="00511E75">
      <w:pPr>
        <w:bidi/>
        <w:spacing w:line="240" w:lineRule="auto"/>
        <w:ind w:left="709"/>
        <w:jc w:val="both"/>
        <w:rPr>
          <w:rFonts w:ascii="Arial" w:hAnsi="Arial" w:cs="David"/>
          <w:sz w:val="24"/>
          <w:szCs w:val="24"/>
          <w:rtl/>
        </w:rPr>
      </w:pPr>
      <w:r w:rsidRPr="002F0DFA">
        <w:rPr>
          <w:rFonts w:ascii="Arial" w:hAnsi="Arial" w:cs="David" w:hint="cs"/>
          <w:sz w:val="24"/>
          <w:szCs w:val="24"/>
          <w:rtl/>
        </w:rPr>
        <w:t xml:space="preserve">סמנכ"ל המו"פ והחדשנות ומנהל האגף הפנימי - פרופ' </w:t>
      </w:r>
      <w:proofErr w:type="spellStart"/>
      <w:r w:rsidRPr="002F0DFA">
        <w:rPr>
          <w:rFonts w:ascii="Arial" w:hAnsi="Arial" w:cs="David" w:hint="cs"/>
          <w:sz w:val="24"/>
          <w:szCs w:val="24"/>
          <w:rtl/>
        </w:rPr>
        <w:t>זלצר</w:t>
      </w:r>
      <w:proofErr w:type="spellEnd"/>
      <w:r w:rsidRPr="002F0DFA">
        <w:rPr>
          <w:rFonts w:ascii="Arial" w:hAnsi="Arial" w:cs="David" w:hint="cs"/>
          <w:sz w:val="24"/>
          <w:szCs w:val="24"/>
          <w:rtl/>
        </w:rPr>
        <w:t xml:space="preserve"> דודי</w:t>
      </w:r>
    </w:p>
    <w:p w14:paraId="65837292" w14:textId="77777777" w:rsidR="003F0614" w:rsidRPr="002F0DFA" w:rsidRDefault="003F0614" w:rsidP="003F0614">
      <w:pPr>
        <w:bidi/>
        <w:spacing w:line="240" w:lineRule="auto"/>
        <w:ind w:left="709"/>
        <w:jc w:val="both"/>
        <w:rPr>
          <w:rFonts w:ascii="Arial" w:hAnsi="Arial" w:cs="David"/>
          <w:sz w:val="24"/>
          <w:szCs w:val="24"/>
          <w:rtl/>
        </w:rPr>
      </w:pPr>
      <w:r w:rsidRPr="002F0DFA">
        <w:rPr>
          <w:rFonts w:ascii="Arial" w:hAnsi="Arial" w:cs="David" w:hint="cs"/>
          <w:sz w:val="24"/>
          <w:szCs w:val="24"/>
          <w:rtl/>
        </w:rPr>
        <w:t>סמנכ"ל תפעול רפואי</w:t>
      </w:r>
      <w:r w:rsidRPr="002F0DFA">
        <w:rPr>
          <w:rFonts w:ascii="Arial" w:hAnsi="Arial" w:cs="David"/>
          <w:sz w:val="24"/>
          <w:szCs w:val="24"/>
          <w:rtl/>
        </w:rPr>
        <w:t xml:space="preserve"> –</w:t>
      </w:r>
      <w:r w:rsidRPr="002F0DFA">
        <w:rPr>
          <w:rFonts w:ascii="Arial" w:hAnsi="Arial" w:cs="David" w:hint="cs"/>
          <w:sz w:val="24"/>
          <w:szCs w:val="24"/>
          <w:rtl/>
        </w:rPr>
        <w:t xml:space="preserve"> גב' </w:t>
      </w:r>
      <w:proofErr w:type="spellStart"/>
      <w:r w:rsidRPr="002F0DFA">
        <w:rPr>
          <w:rFonts w:ascii="Arial" w:hAnsi="Arial" w:cs="David" w:hint="cs"/>
          <w:sz w:val="24"/>
          <w:szCs w:val="24"/>
          <w:rtl/>
        </w:rPr>
        <w:t>סספורטס</w:t>
      </w:r>
      <w:proofErr w:type="spellEnd"/>
      <w:r w:rsidRPr="002F0DFA">
        <w:rPr>
          <w:rFonts w:ascii="Arial" w:hAnsi="Arial" w:cs="David" w:hint="cs"/>
          <w:sz w:val="24"/>
          <w:szCs w:val="24"/>
          <w:rtl/>
        </w:rPr>
        <w:t xml:space="preserve"> רות</w:t>
      </w:r>
    </w:p>
    <w:p w14:paraId="7ECF29E5" w14:textId="77777777" w:rsidR="003F0614" w:rsidRPr="002F0DFA" w:rsidRDefault="003F0614" w:rsidP="003F0614">
      <w:pPr>
        <w:bidi/>
        <w:spacing w:line="240" w:lineRule="auto"/>
        <w:ind w:left="709"/>
        <w:jc w:val="both"/>
        <w:rPr>
          <w:rFonts w:ascii="Arial" w:hAnsi="Arial" w:cs="David"/>
          <w:sz w:val="24"/>
          <w:szCs w:val="24"/>
          <w:rtl/>
        </w:rPr>
      </w:pPr>
      <w:r w:rsidRPr="002F0DFA">
        <w:rPr>
          <w:rFonts w:ascii="Arial" w:hAnsi="Arial" w:cs="David" w:hint="cs"/>
          <w:sz w:val="24"/>
          <w:szCs w:val="24"/>
          <w:rtl/>
        </w:rPr>
        <w:t>סמנכ"ל הסיעוד- גב' עוזיאל אתי</w:t>
      </w:r>
    </w:p>
    <w:p w14:paraId="111D0863" w14:textId="77777777" w:rsidR="00511E75" w:rsidRPr="002F0DFA" w:rsidRDefault="00511E75" w:rsidP="00511E75">
      <w:pPr>
        <w:bidi/>
        <w:spacing w:line="240" w:lineRule="auto"/>
        <w:ind w:left="709"/>
        <w:jc w:val="both"/>
        <w:rPr>
          <w:rFonts w:ascii="Arial" w:hAnsi="Arial" w:cs="David"/>
          <w:sz w:val="24"/>
          <w:szCs w:val="24"/>
          <w:rtl/>
        </w:rPr>
      </w:pPr>
      <w:r w:rsidRPr="002F0DFA">
        <w:rPr>
          <w:rFonts w:ascii="Arial" w:hAnsi="Arial" w:cs="David" w:hint="cs"/>
          <w:sz w:val="24"/>
          <w:szCs w:val="24"/>
          <w:rtl/>
        </w:rPr>
        <w:t xml:space="preserve">סמנכ"ל איכות ובטיחות הטיפול- ד"ר חגית </w:t>
      </w:r>
      <w:proofErr w:type="spellStart"/>
      <w:r w:rsidRPr="002F0DFA">
        <w:rPr>
          <w:rFonts w:ascii="Arial" w:hAnsi="Arial" w:cs="David" w:hint="cs"/>
          <w:sz w:val="24"/>
          <w:szCs w:val="24"/>
          <w:rtl/>
        </w:rPr>
        <w:t>פדובה</w:t>
      </w:r>
      <w:proofErr w:type="spellEnd"/>
    </w:p>
    <w:p w14:paraId="176DC221" w14:textId="13574D45" w:rsidR="00511E75" w:rsidRPr="002F0DFA" w:rsidRDefault="00511E75" w:rsidP="00511E75">
      <w:pPr>
        <w:bidi/>
        <w:spacing w:line="240" w:lineRule="auto"/>
        <w:ind w:left="709"/>
        <w:jc w:val="both"/>
        <w:rPr>
          <w:rFonts w:ascii="Arial" w:hAnsi="Arial" w:cs="David"/>
          <w:sz w:val="24"/>
          <w:szCs w:val="24"/>
          <w:rtl/>
        </w:rPr>
      </w:pPr>
      <w:r w:rsidRPr="002F0DFA">
        <w:rPr>
          <w:rFonts w:ascii="Arial" w:hAnsi="Arial" w:cs="David" w:hint="cs"/>
          <w:sz w:val="24"/>
          <w:szCs w:val="24"/>
          <w:rtl/>
        </w:rPr>
        <w:t>סמנכ"ל טכנולוגיה ומערכות מידע- מר יריב ניר</w:t>
      </w:r>
    </w:p>
    <w:p w14:paraId="6FA2923F" w14:textId="77777777" w:rsidR="00511E75" w:rsidRPr="002F0DFA" w:rsidRDefault="00511E75" w:rsidP="00511E75">
      <w:pPr>
        <w:bidi/>
        <w:spacing w:line="240" w:lineRule="auto"/>
        <w:ind w:left="709"/>
        <w:jc w:val="both"/>
        <w:rPr>
          <w:rFonts w:ascii="Arial" w:hAnsi="Arial" w:cs="David"/>
          <w:sz w:val="24"/>
          <w:szCs w:val="24"/>
          <w:rtl/>
        </w:rPr>
      </w:pPr>
    </w:p>
    <w:p w14:paraId="74D697DD" w14:textId="47A71377" w:rsidR="00511E75" w:rsidRPr="002F0DFA" w:rsidRDefault="00511E75" w:rsidP="00511E75">
      <w:pPr>
        <w:bidi/>
        <w:spacing w:line="240" w:lineRule="auto"/>
        <w:ind w:left="709"/>
        <w:jc w:val="both"/>
        <w:rPr>
          <w:rFonts w:ascii="Arial" w:hAnsi="Arial" w:cs="David"/>
          <w:sz w:val="24"/>
          <w:szCs w:val="24"/>
          <w:rtl/>
        </w:rPr>
      </w:pPr>
      <w:r w:rsidRPr="002F0DFA">
        <w:rPr>
          <w:rFonts w:ascii="Arial" w:hAnsi="Arial" w:cs="David" w:hint="cs"/>
          <w:sz w:val="24"/>
          <w:szCs w:val="24"/>
          <w:rtl/>
        </w:rPr>
        <w:t xml:space="preserve">סמנכ"ל רפואה- ד"ר דניאל טרוצקי </w:t>
      </w:r>
    </w:p>
    <w:p w14:paraId="6AD1A9A5" w14:textId="77777777" w:rsidR="003B2E0D" w:rsidRPr="002F0DFA" w:rsidRDefault="003B2E0D" w:rsidP="003B2E0D">
      <w:pPr>
        <w:bidi/>
        <w:spacing w:line="240" w:lineRule="auto"/>
        <w:ind w:left="709"/>
        <w:jc w:val="both"/>
        <w:rPr>
          <w:rFonts w:ascii="Arial" w:hAnsi="Arial" w:cs="David"/>
          <w:sz w:val="24"/>
          <w:szCs w:val="24"/>
          <w:rtl/>
        </w:rPr>
      </w:pPr>
      <w:r w:rsidRPr="002F0DFA">
        <w:rPr>
          <w:rFonts w:ascii="Arial" w:hAnsi="Arial" w:cs="David" w:hint="cs"/>
          <w:sz w:val="24"/>
          <w:szCs w:val="24"/>
          <w:rtl/>
        </w:rPr>
        <w:t xml:space="preserve">דוברת המרכז הרפואי ת"א- גב' אלזה </w:t>
      </w:r>
      <w:proofErr w:type="spellStart"/>
      <w:r w:rsidRPr="002F0DFA">
        <w:rPr>
          <w:rFonts w:ascii="Arial" w:hAnsi="Arial" w:cs="David" w:hint="cs"/>
          <w:sz w:val="24"/>
          <w:szCs w:val="24"/>
          <w:rtl/>
        </w:rPr>
        <w:t>קופרמן</w:t>
      </w:r>
      <w:proofErr w:type="spellEnd"/>
    </w:p>
    <w:p w14:paraId="2460405B" w14:textId="0D1060B6" w:rsidR="003B2E0D" w:rsidRPr="002F0DFA" w:rsidRDefault="003B2E0D" w:rsidP="003B2E0D">
      <w:pPr>
        <w:bidi/>
        <w:spacing w:line="240" w:lineRule="auto"/>
        <w:ind w:left="709"/>
        <w:jc w:val="both"/>
        <w:rPr>
          <w:rFonts w:ascii="Arial" w:hAnsi="Arial" w:cs="David"/>
          <w:sz w:val="24"/>
          <w:szCs w:val="24"/>
          <w:rtl/>
        </w:rPr>
      </w:pPr>
      <w:r w:rsidRPr="002F0DFA">
        <w:rPr>
          <w:rFonts w:ascii="Arial" w:hAnsi="Arial" w:cs="David" w:hint="cs"/>
          <w:sz w:val="24"/>
          <w:szCs w:val="24"/>
          <w:rtl/>
        </w:rPr>
        <w:t xml:space="preserve">מנהלת אגף השיווק- גב' הגר </w:t>
      </w:r>
      <w:proofErr w:type="spellStart"/>
      <w:r w:rsidRPr="002F0DFA">
        <w:rPr>
          <w:rFonts w:ascii="Arial" w:hAnsi="Arial" w:cs="David" w:hint="cs"/>
          <w:sz w:val="24"/>
          <w:szCs w:val="24"/>
          <w:rtl/>
        </w:rPr>
        <w:t>ורשבסקי</w:t>
      </w:r>
      <w:proofErr w:type="spellEnd"/>
      <w:r w:rsidRPr="002F0DFA">
        <w:rPr>
          <w:rFonts w:ascii="Arial" w:hAnsi="Arial" w:cs="David" w:hint="cs"/>
          <w:sz w:val="24"/>
          <w:szCs w:val="24"/>
          <w:rtl/>
        </w:rPr>
        <w:t xml:space="preserve"> </w:t>
      </w:r>
    </w:p>
    <w:p w14:paraId="429770F9" w14:textId="77777777" w:rsidR="003B2E0D" w:rsidRPr="002F0DFA" w:rsidRDefault="003B2E0D" w:rsidP="003B2E0D">
      <w:pPr>
        <w:bidi/>
        <w:spacing w:line="240" w:lineRule="auto"/>
        <w:ind w:left="709"/>
        <w:jc w:val="both"/>
        <w:rPr>
          <w:rFonts w:ascii="Arial" w:hAnsi="Arial" w:cs="David"/>
          <w:sz w:val="24"/>
          <w:szCs w:val="24"/>
          <w:rtl/>
        </w:rPr>
      </w:pPr>
      <w:r w:rsidRPr="002F0DFA">
        <w:rPr>
          <w:rFonts w:ascii="Arial" w:hAnsi="Arial" w:cs="David" w:hint="cs"/>
          <w:sz w:val="24"/>
          <w:szCs w:val="24"/>
          <w:rtl/>
        </w:rPr>
        <w:t xml:space="preserve">ראש מטה מנכ"ל ביה"ח - גב' אתי </w:t>
      </w:r>
      <w:proofErr w:type="spellStart"/>
      <w:r w:rsidRPr="002F0DFA">
        <w:rPr>
          <w:rFonts w:ascii="Arial" w:hAnsi="Arial" w:cs="David" w:hint="cs"/>
          <w:sz w:val="24"/>
          <w:szCs w:val="24"/>
          <w:rtl/>
        </w:rPr>
        <w:t>אמזל</w:t>
      </w:r>
      <w:proofErr w:type="spellEnd"/>
    </w:p>
    <w:p w14:paraId="7B301200" w14:textId="77777777" w:rsidR="003B2E0D" w:rsidRPr="002F0DFA" w:rsidRDefault="003B2E0D" w:rsidP="003B2E0D">
      <w:pPr>
        <w:bidi/>
        <w:spacing w:line="240" w:lineRule="auto"/>
        <w:ind w:left="709"/>
        <w:jc w:val="both"/>
        <w:rPr>
          <w:rFonts w:cs="David"/>
          <w:b/>
          <w:bCs/>
          <w:sz w:val="24"/>
          <w:szCs w:val="24"/>
          <w:u w:val="single"/>
          <w:rtl/>
        </w:rPr>
      </w:pPr>
      <w:r w:rsidRPr="002F0DFA">
        <w:rPr>
          <w:rFonts w:cs="David" w:hint="cs"/>
          <w:b/>
          <w:bCs/>
          <w:sz w:val="24"/>
          <w:szCs w:val="24"/>
          <w:u w:val="single"/>
          <w:rtl/>
        </w:rPr>
        <w:t xml:space="preserve">חברי הנהלה מורחבת: </w:t>
      </w:r>
    </w:p>
    <w:p w14:paraId="7E2F8A0D" w14:textId="00CFFEE6" w:rsidR="003B2E0D" w:rsidRPr="002F0DFA" w:rsidRDefault="003B2E0D" w:rsidP="003B2E0D">
      <w:pPr>
        <w:bidi/>
        <w:spacing w:line="240" w:lineRule="auto"/>
        <w:ind w:left="709"/>
        <w:jc w:val="both"/>
        <w:rPr>
          <w:rFonts w:ascii="Arial" w:hAnsi="Arial" w:cs="David"/>
          <w:sz w:val="24"/>
          <w:szCs w:val="24"/>
          <w:rtl/>
        </w:rPr>
      </w:pPr>
      <w:r w:rsidRPr="002F0DFA">
        <w:rPr>
          <w:rFonts w:ascii="Arial" w:hAnsi="Arial" w:cs="David" w:hint="cs"/>
          <w:sz w:val="24"/>
          <w:szCs w:val="24"/>
          <w:rtl/>
        </w:rPr>
        <w:t>סמנכ"ל לוגיסטיקה ותשתיות</w:t>
      </w:r>
      <w:r w:rsidRPr="002F0DFA">
        <w:rPr>
          <w:rFonts w:ascii="Arial" w:hAnsi="Arial" w:cs="David"/>
          <w:sz w:val="24"/>
          <w:szCs w:val="24"/>
          <w:rtl/>
        </w:rPr>
        <w:t xml:space="preserve"> – </w:t>
      </w:r>
      <w:r w:rsidRPr="002F0DFA">
        <w:rPr>
          <w:rFonts w:ascii="Arial" w:hAnsi="Arial" w:cs="David" w:hint="cs"/>
          <w:sz w:val="24"/>
          <w:szCs w:val="24"/>
          <w:rtl/>
        </w:rPr>
        <w:t>מר רונן חרותי</w:t>
      </w:r>
    </w:p>
    <w:p w14:paraId="6A9025F8" w14:textId="5557E207" w:rsidR="003B2E0D" w:rsidRPr="002F0DFA" w:rsidRDefault="003B2E0D" w:rsidP="003B2E0D">
      <w:pPr>
        <w:bidi/>
        <w:spacing w:line="240" w:lineRule="auto"/>
        <w:ind w:left="709"/>
        <w:jc w:val="both"/>
        <w:rPr>
          <w:rFonts w:ascii="Arial" w:hAnsi="Arial" w:cs="David"/>
          <w:sz w:val="24"/>
          <w:szCs w:val="24"/>
          <w:rtl/>
        </w:rPr>
      </w:pPr>
      <w:r w:rsidRPr="002F0DFA">
        <w:rPr>
          <w:rFonts w:ascii="Arial" w:hAnsi="Arial" w:cs="David" w:hint="cs"/>
          <w:sz w:val="24"/>
          <w:szCs w:val="24"/>
          <w:rtl/>
        </w:rPr>
        <w:t>מנהלת האגף הכירורגי ומערך הרדמה, כאב וטיפול נמרץ- פרופ' עידית מטות</w:t>
      </w:r>
    </w:p>
    <w:p w14:paraId="00350C24" w14:textId="29183C53" w:rsidR="003B2E0D" w:rsidRPr="002F0DFA" w:rsidRDefault="003B2E0D" w:rsidP="003B2E0D">
      <w:pPr>
        <w:bidi/>
        <w:spacing w:line="240" w:lineRule="auto"/>
        <w:ind w:left="709"/>
        <w:jc w:val="both"/>
        <w:rPr>
          <w:rFonts w:ascii="Arial" w:hAnsi="Arial" w:cs="David"/>
          <w:sz w:val="24"/>
          <w:szCs w:val="24"/>
          <w:rtl/>
        </w:rPr>
      </w:pPr>
      <w:r w:rsidRPr="002F0DFA">
        <w:rPr>
          <w:rFonts w:ascii="Arial" w:hAnsi="Arial" w:cs="David" w:hint="cs"/>
          <w:sz w:val="24"/>
          <w:szCs w:val="24"/>
          <w:rtl/>
        </w:rPr>
        <w:t>מנהל ביה"ח ליס ליולדות ונשים- פרופ' יריב יוגב</w:t>
      </w:r>
    </w:p>
    <w:p w14:paraId="11A985D6" w14:textId="3A9FACE5" w:rsidR="003B2E0D" w:rsidRPr="002F0DFA" w:rsidRDefault="003B2E0D" w:rsidP="003B2E0D">
      <w:pPr>
        <w:bidi/>
        <w:spacing w:line="240" w:lineRule="auto"/>
        <w:ind w:left="709"/>
        <w:jc w:val="both"/>
        <w:rPr>
          <w:rFonts w:ascii="Arial" w:hAnsi="Arial" w:cs="David"/>
          <w:sz w:val="24"/>
          <w:szCs w:val="24"/>
          <w:rtl/>
        </w:rPr>
      </w:pPr>
      <w:r w:rsidRPr="002F0DFA">
        <w:rPr>
          <w:rFonts w:ascii="Arial" w:hAnsi="Arial" w:cs="David" w:hint="cs"/>
          <w:sz w:val="24"/>
          <w:szCs w:val="24"/>
          <w:rtl/>
        </w:rPr>
        <w:t xml:space="preserve">מנהל החטיבה הכירורגית- פרופ' גיא להט </w:t>
      </w:r>
    </w:p>
    <w:p w14:paraId="378DFF5B" w14:textId="4E649024" w:rsidR="003B2E0D" w:rsidRPr="002F0DFA" w:rsidRDefault="003B2E0D" w:rsidP="003B2E0D">
      <w:pPr>
        <w:bidi/>
        <w:spacing w:line="240" w:lineRule="auto"/>
        <w:ind w:left="709"/>
        <w:jc w:val="both"/>
        <w:rPr>
          <w:rFonts w:ascii="Arial" w:hAnsi="Arial" w:cs="David"/>
          <w:sz w:val="24"/>
          <w:szCs w:val="24"/>
          <w:rtl/>
        </w:rPr>
      </w:pPr>
      <w:r w:rsidRPr="002F0DFA">
        <w:rPr>
          <w:rFonts w:ascii="Arial" w:hAnsi="Arial" w:cs="David" w:hint="cs"/>
          <w:sz w:val="24"/>
          <w:szCs w:val="24"/>
          <w:rtl/>
        </w:rPr>
        <w:t>מנהלת ביה"ח השיקומי והמערך הגריאטרי- ד"ר אורלי ברק</w:t>
      </w:r>
    </w:p>
    <w:p w14:paraId="64463CA4" w14:textId="4DE19977" w:rsidR="003B2E0D" w:rsidRPr="002F0DFA" w:rsidRDefault="003B2E0D" w:rsidP="003B2E0D">
      <w:pPr>
        <w:bidi/>
        <w:spacing w:line="240" w:lineRule="auto"/>
        <w:ind w:left="709"/>
        <w:jc w:val="both"/>
        <w:rPr>
          <w:rFonts w:ascii="Arial" w:hAnsi="Arial" w:cs="David"/>
          <w:sz w:val="24"/>
          <w:szCs w:val="24"/>
          <w:rtl/>
        </w:rPr>
      </w:pPr>
      <w:r w:rsidRPr="002F0DFA">
        <w:rPr>
          <w:rFonts w:ascii="Arial" w:hAnsi="Arial" w:cs="David" w:hint="cs"/>
          <w:sz w:val="24"/>
          <w:szCs w:val="24"/>
          <w:rtl/>
        </w:rPr>
        <w:t>מנהל ביה"ח דנה דואק לילדים- פרופ' דרור מנדל</w:t>
      </w:r>
    </w:p>
    <w:p w14:paraId="61BD703F" w14:textId="5108C8FD" w:rsidR="003B2E0D" w:rsidRPr="002F0DFA" w:rsidRDefault="003B2E0D" w:rsidP="003B2E0D">
      <w:pPr>
        <w:bidi/>
        <w:spacing w:line="240" w:lineRule="auto"/>
        <w:ind w:left="709"/>
        <w:jc w:val="both"/>
        <w:rPr>
          <w:rFonts w:ascii="Arial" w:hAnsi="Arial" w:cs="David"/>
          <w:sz w:val="24"/>
          <w:szCs w:val="24"/>
          <w:rtl/>
        </w:rPr>
      </w:pPr>
      <w:r w:rsidRPr="002F0DFA">
        <w:rPr>
          <w:rFonts w:ascii="Arial" w:hAnsi="Arial" w:cs="David" w:hint="cs"/>
          <w:sz w:val="24"/>
          <w:szCs w:val="24"/>
          <w:rtl/>
        </w:rPr>
        <w:t xml:space="preserve">מנהל מערך אף אוזן גרון ראש רשות המחקר במרכז הרפואי- פרופ' </w:t>
      </w:r>
      <w:proofErr w:type="spellStart"/>
      <w:r w:rsidRPr="002F0DFA">
        <w:rPr>
          <w:rFonts w:ascii="Arial" w:hAnsi="Arial" w:cs="David" w:hint="cs"/>
          <w:sz w:val="24"/>
          <w:szCs w:val="24"/>
          <w:rtl/>
        </w:rPr>
        <w:t>נד</w:t>
      </w:r>
      <w:r w:rsidR="002F0DFA" w:rsidRPr="002F0DFA">
        <w:rPr>
          <w:rFonts w:ascii="Arial" w:hAnsi="Arial" w:cs="David" w:hint="cs"/>
          <w:sz w:val="24"/>
          <w:szCs w:val="24"/>
          <w:rtl/>
        </w:rPr>
        <w:t>אל</w:t>
      </w:r>
      <w:proofErr w:type="spellEnd"/>
      <w:r w:rsidR="002F0DFA" w:rsidRPr="002F0DFA">
        <w:rPr>
          <w:rFonts w:ascii="Arial" w:hAnsi="Arial" w:cs="David" w:hint="cs"/>
          <w:sz w:val="24"/>
          <w:szCs w:val="24"/>
          <w:rtl/>
        </w:rPr>
        <w:t xml:space="preserve"> </w:t>
      </w:r>
      <w:proofErr w:type="spellStart"/>
      <w:r w:rsidR="002F0DFA" w:rsidRPr="002F0DFA">
        <w:rPr>
          <w:rFonts w:ascii="Arial" w:hAnsi="Arial" w:cs="David" w:hint="cs"/>
          <w:sz w:val="24"/>
          <w:szCs w:val="24"/>
          <w:rtl/>
        </w:rPr>
        <w:t>מוהנא</w:t>
      </w:r>
      <w:proofErr w:type="spellEnd"/>
    </w:p>
    <w:p w14:paraId="587B5D89" w14:textId="06772593" w:rsidR="002F0DFA" w:rsidRPr="002F0DFA" w:rsidRDefault="002F0DFA" w:rsidP="002F0DFA">
      <w:pPr>
        <w:bidi/>
        <w:spacing w:line="240" w:lineRule="auto"/>
        <w:ind w:left="709"/>
        <w:jc w:val="both"/>
        <w:rPr>
          <w:rFonts w:ascii="Arial" w:hAnsi="Arial" w:cs="David"/>
          <w:sz w:val="24"/>
          <w:szCs w:val="24"/>
          <w:rtl/>
        </w:rPr>
      </w:pPr>
      <w:r w:rsidRPr="002F0DFA">
        <w:rPr>
          <w:rFonts w:ascii="Arial" w:hAnsi="Arial" w:cs="David" w:hint="cs"/>
          <w:sz w:val="24"/>
          <w:szCs w:val="24"/>
          <w:rtl/>
        </w:rPr>
        <w:t xml:space="preserve">מנהל אגף דימות- פרופ' אריק </w:t>
      </w:r>
      <w:proofErr w:type="spellStart"/>
      <w:r w:rsidRPr="002F0DFA">
        <w:rPr>
          <w:rFonts w:ascii="Arial" w:hAnsi="Arial" w:cs="David" w:hint="cs"/>
          <w:sz w:val="24"/>
          <w:szCs w:val="24"/>
          <w:rtl/>
        </w:rPr>
        <w:t>בלשר</w:t>
      </w:r>
      <w:proofErr w:type="spellEnd"/>
    </w:p>
    <w:p w14:paraId="40B5C5E6" w14:textId="645D5807" w:rsidR="002F0DFA" w:rsidRDefault="002F0DFA" w:rsidP="002F0DFA">
      <w:pPr>
        <w:bidi/>
        <w:spacing w:line="240" w:lineRule="auto"/>
        <w:ind w:left="709"/>
        <w:jc w:val="both"/>
        <w:rPr>
          <w:rFonts w:ascii="Arial" w:hAnsi="Arial" w:cs="David"/>
          <w:sz w:val="24"/>
          <w:szCs w:val="24"/>
          <w:rtl/>
        </w:rPr>
      </w:pPr>
      <w:r w:rsidRPr="002F0DFA">
        <w:rPr>
          <w:rFonts w:ascii="Arial" w:hAnsi="Arial" w:cs="David" w:hint="cs"/>
          <w:sz w:val="24"/>
          <w:szCs w:val="24"/>
          <w:rtl/>
        </w:rPr>
        <w:t>מנהל אגף מעבדות- ד"ר חנוך גולדשמידט</w:t>
      </w:r>
    </w:p>
    <w:p w14:paraId="68D53FB7" w14:textId="6848B2F5" w:rsidR="002F0DFA" w:rsidRDefault="002F0DFA" w:rsidP="002F0DFA">
      <w:pPr>
        <w:bidi/>
        <w:spacing w:line="240" w:lineRule="auto"/>
        <w:ind w:left="709"/>
        <w:jc w:val="both"/>
        <w:rPr>
          <w:rFonts w:ascii="Arial" w:hAnsi="Arial" w:cs="David"/>
          <w:sz w:val="24"/>
          <w:szCs w:val="24"/>
          <w:rtl/>
        </w:rPr>
      </w:pPr>
      <w:r>
        <w:rPr>
          <w:rFonts w:ascii="Arial" w:hAnsi="Arial" w:cs="David" w:hint="cs"/>
          <w:sz w:val="24"/>
          <w:szCs w:val="24"/>
          <w:rtl/>
        </w:rPr>
        <w:t>מנהל רשות ההוראה וההכשרה- ד"ר יואל אנג'ל</w:t>
      </w:r>
    </w:p>
    <w:p w14:paraId="344E0826" w14:textId="06B1D684" w:rsidR="002F0DFA" w:rsidRDefault="002F0DFA" w:rsidP="002F0DFA">
      <w:pPr>
        <w:bidi/>
        <w:spacing w:line="240" w:lineRule="auto"/>
        <w:ind w:left="709"/>
        <w:jc w:val="both"/>
        <w:rPr>
          <w:rFonts w:ascii="Arial" w:hAnsi="Arial" w:cs="David"/>
          <w:sz w:val="24"/>
          <w:szCs w:val="24"/>
          <w:rtl/>
        </w:rPr>
      </w:pPr>
      <w:r>
        <w:rPr>
          <w:rFonts w:ascii="Arial" w:hAnsi="Arial" w:cs="David" w:hint="cs"/>
          <w:sz w:val="24"/>
          <w:szCs w:val="24"/>
          <w:rtl/>
        </w:rPr>
        <w:t>יועצת משפטית למרכז הרפואי- גב' דפני פרי שרון</w:t>
      </w:r>
    </w:p>
    <w:p w14:paraId="6FE81618" w14:textId="06D7BBFC" w:rsidR="002F0DFA" w:rsidRDefault="002F0DFA" w:rsidP="002F0DFA">
      <w:pPr>
        <w:bidi/>
        <w:spacing w:line="240" w:lineRule="auto"/>
        <w:ind w:left="709"/>
        <w:jc w:val="both"/>
        <w:rPr>
          <w:rFonts w:ascii="Arial" w:hAnsi="Arial" w:cs="David"/>
          <w:sz w:val="24"/>
          <w:szCs w:val="24"/>
          <w:rtl/>
        </w:rPr>
      </w:pPr>
      <w:r>
        <w:rPr>
          <w:rFonts w:ascii="Arial" w:hAnsi="Arial" w:cs="David" w:hint="cs"/>
          <w:sz w:val="24"/>
          <w:szCs w:val="24"/>
          <w:rtl/>
        </w:rPr>
        <w:t xml:space="preserve">מנהל המערך הפסיכיאטרי </w:t>
      </w:r>
      <w:r>
        <w:rPr>
          <w:rFonts w:ascii="Arial" w:hAnsi="Arial" w:cs="David"/>
          <w:sz w:val="24"/>
          <w:szCs w:val="24"/>
          <w:rtl/>
        </w:rPr>
        <w:t>–</w:t>
      </w:r>
      <w:r>
        <w:rPr>
          <w:rFonts w:ascii="Arial" w:hAnsi="Arial" w:cs="David" w:hint="cs"/>
          <w:sz w:val="24"/>
          <w:szCs w:val="24"/>
          <w:rtl/>
        </w:rPr>
        <w:t xml:space="preserve"> ד"ר אורן טנא</w:t>
      </w:r>
    </w:p>
    <w:p w14:paraId="212DA07F" w14:textId="10B2D3CC" w:rsidR="002F0DFA" w:rsidRDefault="002F0DFA" w:rsidP="002F0DFA">
      <w:pPr>
        <w:bidi/>
        <w:spacing w:line="240" w:lineRule="auto"/>
        <w:ind w:left="709"/>
        <w:jc w:val="both"/>
        <w:rPr>
          <w:rFonts w:ascii="Arial" w:hAnsi="Arial" w:cs="David"/>
          <w:sz w:val="24"/>
          <w:szCs w:val="24"/>
          <w:rtl/>
        </w:rPr>
      </w:pPr>
      <w:r>
        <w:rPr>
          <w:rFonts w:ascii="Arial" w:hAnsi="Arial" w:cs="David" w:hint="cs"/>
          <w:sz w:val="24"/>
          <w:szCs w:val="24"/>
          <w:rtl/>
        </w:rPr>
        <w:t>מנהלת מערך השירות וחווית המטופל- גב' ענת גפני</w:t>
      </w:r>
    </w:p>
    <w:p w14:paraId="7602DFC1" w14:textId="437B0F7E" w:rsidR="002F0DFA" w:rsidRDefault="002F0DFA" w:rsidP="002F0DFA">
      <w:pPr>
        <w:bidi/>
        <w:spacing w:line="240" w:lineRule="auto"/>
        <w:ind w:left="709"/>
        <w:jc w:val="both"/>
        <w:rPr>
          <w:rFonts w:ascii="Arial" w:hAnsi="Arial" w:cs="David"/>
          <w:sz w:val="24"/>
          <w:szCs w:val="24"/>
          <w:rtl/>
        </w:rPr>
      </w:pPr>
      <w:r>
        <w:rPr>
          <w:rFonts w:ascii="Arial" w:hAnsi="Arial" w:cs="David" w:hint="cs"/>
          <w:sz w:val="24"/>
          <w:szCs w:val="24"/>
          <w:rtl/>
        </w:rPr>
        <w:t>מנהל אגף התפעול- מר שי ממן</w:t>
      </w:r>
    </w:p>
    <w:p w14:paraId="32BA47B9" w14:textId="50EB1805" w:rsidR="002F0DFA" w:rsidRDefault="002F0DFA" w:rsidP="002F0DFA">
      <w:pPr>
        <w:bidi/>
        <w:spacing w:line="240" w:lineRule="auto"/>
        <w:ind w:left="709"/>
        <w:jc w:val="both"/>
        <w:rPr>
          <w:rFonts w:ascii="Arial" w:hAnsi="Arial" w:cs="David"/>
          <w:sz w:val="24"/>
          <w:szCs w:val="24"/>
          <w:rtl/>
        </w:rPr>
      </w:pPr>
      <w:r>
        <w:rPr>
          <w:rFonts w:ascii="Arial" w:hAnsi="Arial" w:cs="David" w:hint="cs"/>
          <w:sz w:val="24"/>
          <w:szCs w:val="24"/>
          <w:rtl/>
        </w:rPr>
        <w:t>מנהל השירותים האמבולטוריים- מר רוני סיני</w:t>
      </w:r>
    </w:p>
    <w:p w14:paraId="22C33424" w14:textId="77777777" w:rsidR="003F0614" w:rsidRPr="000B2EB8" w:rsidRDefault="003F0614" w:rsidP="003F0614">
      <w:pPr>
        <w:bidi/>
        <w:spacing w:line="360" w:lineRule="auto"/>
        <w:ind w:left="706"/>
        <w:jc w:val="both"/>
        <w:rPr>
          <w:rFonts w:ascii="Arial" w:hAnsi="Arial" w:cs="David"/>
          <w:b/>
          <w:bCs/>
          <w:sz w:val="24"/>
          <w:szCs w:val="24"/>
          <w:u w:val="single"/>
          <w:rtl/>
        </w:rPr>
      </w:pPr>
      <w:r w:rsidRPr="000B2EB8">
        <w:rPr>
          <w:rFonts w:ascii="Arial" w:hAnsi="Arial" w:cs="David" w:hint="cs"/>
          <w:b/>
          <w:bCs/>
          <w:sz w:val="24"/>
          <w:szCs w:val="24"/>
          <w:u w:val="single"/>
          <w:rtl/>
        </w:rPr>
        <w:t xml:space="preserve">מנהלי מחלקות והיחידות הרפואיות המרכזיות בביה"ח: </w:t>
      </w:r>
    </w:p>
    <w:p w14:paraId="35B40D44" w14:textId="4DCCAA4B" w:rsidR="003F0614" w:rsidRPr="00F66060" w:rsidRDefault="003F0614" w:rsidP="003F0614">
      <w:pPr>
        <w:pStyle w:val="ListParagraph"/>
        <w:numPr>
          <w:ilvl w:val="0"/>
          <w:numId w:val="1"/>
        </w:numPr>
        <w:spacing w:line="360" w:lineRule="auto"/>
        <w:jc w:val="both"/>
        <w:rPr>
          <w:rFonts w:ascii="Arial" w:hAnsi="Arial" w:cs="David"/>
        </w:rPr>
      </w:pPr>
      <w:r w:rsidRPr="00F66060">
        <w:rPr>
          <w:rFonts w:ascii="Arial" w:hAnsi="Arial" w:cs="David" w:hint="cs"/>
          <w:rtl/>
        </w:rPr>
        <w:t xml:space="preserve">המחלקה לרפואה דחופה- </w:t>
      </w:r>
      <w:r w:rsidR="000B2EB8">
        <w:rPr>
          <w:rFonts w:ascii="Arial" w:hAnsi="Arial" w:cs="David" w:hint="cs"/>
          <w:rtl/>
        </w:rPr>
        <w:t>ד"ר דניאל טרוצקי</w:t>
      </w:r>
    </w:p>
    <w:p w14:paraId="576DA86B" w14:textId="77777777" w:rsidR="003F0614" w:rsidRDefault="003F0614" w:rsidP="003F0614">
      <w:pPr>
        <w:pStyle w:val="ListParagraph"/>
        <w:numPr>
          <w:ilvl w:val="0"/>
          <w:numId w:val="1"/>
        </w:numPr>
        <w:spacing w:line="360" w:lineRule="auto"/>
        <w:jc w:val="both"/>
        <w:rPr>
          <w:rFonts w:ascii="Arial" w:hAnsi="Arial" w:cs="David"/>
        </w:rPr>
      </w:pPr>
      <w:r>
        <w:rPr>
          <w:rFonts w:ascii="Arial" w:hAnsi="Arial" w:cs="David" w:hint="cs"/>
          <w:rtl/>
        </w:rPr>
        <w:t>המערך האונקולוגי, מרכז הסרטן- פרופ' וולף עידו</w:t>
      </w:r>
    </w:p>
    <w:p w14:paraId="24E2EBFC" w14:textId="77777777" w:rsidR="003F0614" w:rsidRDefault="003F0614" w:rsidP="003F0614">
      <w:pPr>
        <w:pStyle w:val="ListParagraph"/>
        <w:numPr>
          <w:ilvl w:val="0"/>
          <w:numId w:val="1"/>
        </w:numPr>
        <w:spacing w:line="360" w:lineRule="auto"/>
        <w:jc w:val="both"/>
        <w:rPr>
          <w:rFonts w:ascii="Arial" w:hAnsi="Arial" w:cs="David"/>
        </w:rPr>
      </w:pPr>
      <w:r>
        <w:rPr>
          <w:rFonts w:ascii="Arial" w:hAnsi="Arial" w:cs="David" w:hint="cs"/>
          <w:rtl/>
        </w:rPr>
        <w:t>המערך ההמטולוגי- פרופ' אביבי עירית</w:t>
      </w:r>
    </w:p>
    <w:p w14:paraId="3083F797" w14:textId="411CD1DA" w:rsidR="003F0614" w:rsidRPr="00F66060" w:rsidRDefault="003F0614" w:rsidP="003F0614">
      <w:pPr>
        <w:pStyle w:val="ListParagraph"/>
        <w:numPr>
          <w:ilvl w:val="0"/>
          <w:numId w:val="1"/>
        </w:numPr>
        <w:shd w:val="clear" w:color="auto" w:fill="FFFFFF"/>
        <w:spacing w:line="360" w:lineRule="auto"/>
        <w:jc w:val="both"/>
        <w:rPr>
          <w:rFonts w:ascii="Arial" w:hAnsi="Arial" w:cs="David"/>
          <w:rtl/>
        </w:rPr>
      </w:pPr>
      <w:r w:rsidRPr="00F66060">
        <w:rPr>
          <w:rFonts w:ascii="Arial" w:hAnsi="Arial" w:cs="David" w:hint="cs"/>
          <w:rtl/>
        </w:rPr>
        <w:t xml:space="preserve">מנהל האגף הפנימי- </w:t>
      </w:r>
      <w:r w:rsidR="000B2EB8">
        <w:rPr>
          <w:rFonts w:ascii="Arial" w:hAnsi="Arial" w:cs="David" w:hint="cs"/>
          <w:rtl/>
        </w:rPr>
        <w:t xml:space="preserve">פרופ' דודי </w:t>
      </w:r>
      <w:proofErr w:type="spellStart"/>
      <w:r w:rsidR="000B2EB8">
        <w:rPr>
          <w:rFonts w:ascii="Arial" w:hAnsi="Arial" w:cs="David" w:hint="cs"/>
          <w:rtl/>
        </w:rPr>
        <w:t>זלצר</w:t>
      </w:r>
      <w:proofErr w:type="spellEnd"/>
    </w:p>
    <w:p w14:paraId="51BE3BEA" w14:textId="77777777" w:rsidR="003F0614" w:rsidRDefault="003F0614" w:rsidP="003F0614">
      <w:pPr>
        <w:pStyle w:val="ListParagraph"/>
        <w:numPr>
          <w:ilvl w:val="0"/>
          <w:numId w:val="1"/>
        </w:numPr>
        <w:spacing w:line="360" w:lineRule="auto"/>
        <w:jc w:val="both"/>
        <w:rPr>
          <w:rFonts w:ascii="Arial" w:hAnsi="Arial" w:cs="David"/>
        </w:rPr>
      </w:pPr>
      <w:r>
        <w:rPr>
          <w:rFonts w:ascii="Arial" w:hAnsi="Arial" w:cs="David" w:hint="cs"/>
          <w:rtl/>
        </w:rPr>
        <w:t>מנהל ביה"ח "דנה דואק" לילדים- פרופ' מנדל דרור</w:t>
      </w:r>
    </w:p>
    <w:p w14:paraId="0A0D549B" w14:textId="77777777" w:rsidR="003F0614" w:rsidRDefault="003F0614" w:rsidP="003F0614">
      <w:pPr>
        <w:pStyle w:val="ListParagraph"/>
        <w:numPr>
          <w:ilvl w:val="0"/>
          <w:numId w:val="1"/>
        </w:numPr>
        <w:spacing w:line="360" w:lineRule="auto"/>
        <w:jc w:val="both"/>
        <w:rPr>
          <w:rFonts w:ascii="Arial" w:hAnsi="Arial" w:cs="David"/>
        </w:rPr>
      </w:pPr>
      <w:r>
        <w:rPr>
          <w:rFonts w:ascii="Arial" w:hAnsi="Arial" w:cs="David" w:hint="cs"/>
          <w:rtl/>
        </w:rPr>
        <w:t>החטיבה הכירורגית-  פרופ' גיא להט</w:t>
      </w:r>
    </w:p>
    <w:p w14:paraId="3C73748F" w14:textId="77777777" w:rsidR="003F0614" w:rsidRDefault="003F0614" w:rsidP="003F0614">
      <w:pPr>
        <w:pStyle w:val="ListParagraph"/>
        <w:numPr>
          <w:ilvl w:val="0"/>
          <w:numId w:val="1"/>
        </w:numPr>
        <w:spacing w:line="360" w:lineRule="auto"/>
        <w:jc w:val="both"/>
        <w:rPr>
          <w:rFonts w:ascii="Arial" w:hAnsi="Arial" w:cs="David"/>
        </w:rPr>
      </w:pPr>
      <w:r>
        <w:rPr>
          <w:rFonts w:ascii="Arial" w:hAnsi="Arial" w:cs="David" w:hint="cs"/>
          <w:rtl/>
        </w:rPr>
        <w:t>המערך הקרדיולוגי- פרופ' בנאי שמואל</w:t>
      </w:r>
    </w:p>
    <w:p w14:paraId="344B58E8" w14:textId="77777777" w:rsidR="003F0614" w:rsidRDefault="003F0614" w:rsidP="003F0614">
      <w:pPr>
        <w:pStyle w:val="ListParagraph"/>
        <w:numPr>
          <w:ilvl w:val="0"/>
          <w:numId w:val="1"/>
        </w:numPr>
        <w:spacing w:line="360" w:lineRule="auto"/>
        <w:jc w:val="both"/>
        <w:rPr>
          <w:rFonts w:ascii="Arial" w:hAnsi="Arial" w:cs="David"/>
        </w:rPr>
      </w:pPr>
      <w:r>
        <w:rPr>
          <w:rFonts w:ascii="Arial" w:hAnsi="Arial" w:cs="David" w:hint="cs"/>
          <w:rtl/>
        </w:rPr>
        <w:t>מנהל ביה"ח "ליס" לנשים ויולדות- פרופ' יוגב יריב</w:t>
      </w:r>
    </w:p>
    <w:p w14:paraId="7081C625" w14:textId="77777777" w:rsidR="00233F12" w:rsidRPr="00233F12" w:rsidRDefault="00233F12" w:rsidP="00233F12">
      <w:pPr>
        <w:bidi/>
        <w:spacing w:line="360" w:lineRule="auto"/>
        <w:jc w:val="both"/>
        <w:rPr>
          <w:rFonts w:cs="David"/>
          <w:b/>
          <w:bCs/>
          <w:u w:val="single"/>
        </w:rPr>
      </w:pPr>
    </w:p>
    <w:p w14:paraId="64061407" w14:textId="05E2FFF3" w:rsidR="003F0614" w:rsidRPr="00DD264B" w:rsidRDefault="003F0614" w:rsidP="003F0614">
      <w:pPr>
        <w:pStyle w:val="ListParagraph"/>
        <w:numPr>
          <w:ilvl w:val="0"/>
          <w:numId w:val="2"/>
        </w:numPr>
        <w:spacing w:after="200" w:line="360" w:lineRule="auto"/>
        <w:jc w:val="both"/>
        <w:rPr>
          <w:rFonts w:cs="David"/>
          <w:b/>
          <w:bCs/>
          <w:u w:val="single"/>
          <w:rtl/>
        </w:rPr>
      </w:pPr>
      <w:r w:rsidRPr="00DD264B">
        <w:rPr>
          <w:rFonts w:cs="David" w:hint="cs"/>
          <w:b/>
          <w:bCs/>
          <w:u w:val="single"/>
          <w:rtl/>
        </w:rPr>
        <w:lastRenderedPageBreak/>
        <w:t xml:space="preserve">תיאור תחומי הפעילות של המרכז הרפואי: </w:t>
      </w:r>
    </w:p>
    <w:p w14:paraId="342DD431" w14:textId="71541494" w:rsidR="00233F12" w:rsidRDefault="003F0614" w:rsidP="00233F12">
      <w:pPr>
        <w:pStyle w:val="NormalWeb"/>
        <w:bidi/>
        <w:spacing w:line="360" w:lineRule="auto"/>
        <w:ind w:left="706"/>
        <w:jc w:val="both"/>
        <w:rPr>
          <w:rFonts w:ascii="Open Sans" w:hAnsi="Open Sans" w:cs="David"/>
          <w:sz w:val="25"/>
          <w:rtl/>
        </w:rPr>
      </w:pPr>
      <w:r w:rsidRPr="00005D32">
        <w:rPr>
          <w:rFonts w:ascii="Open Sans" w:hAnsi="Open Sans" w:cs="David"/>
          <w:sz w:val="25"/>
          <w:rtl/>
        </w:rPr>
        <w:t>המרכז הרפואי תל-אביב  הינו בית החולים השני בגודלו במדינת ישראל, המשרת</w:t>
      </w:r>
      <w:r w:rsidR="00B2575C">
        <w:rPr>
          <w:rFonts w:ascii="Open Sans" w:hAnsi="Open Sans" w:cs="David" w:hint="cs"/>
          <w:sz w:val="25"/>
          <w:rtl/>
        </w:rPr>
        <w:t xml:space="preserve"> ודואג לבריאותם של </w:t>
      </w:r>
      <w:r w:rsidRPr="00005D32">
        <w:rPr>
          <w:rFonts w:ascii="Open Sans" w:hAnsi="Open Sans" w:cs="David"/>
          <w:sz w:val="25"/>
          <w:rtl/>
        </w:rPr>
        <w:t xml:space="preserve">כל אוכלוסיית המטרופולין של </w:t>
      </w:r>
      <w:r w:rsidR="00233F12">
        <w:rPr>
          <w:rFonts w:ascii="Open Sans" w:hAnsi="Open Sans" w:cs="David" w:hint="cs"/>
          <w:sz w:val="25"/>
          <w:rtl/>
        </w:rPr>
        <w:t>גוש דן המונה כ- 4 מ</w:t>
      </w:r>
      <w:r w:rsidR="00B2575C">
        <w:rPr>
          <w:rFonts w:ascii="Open Sans" w:hAnsi="Open Sans" w:cs="David" w:hint="cs"/>
          <w:sz w:val="25"/>
          <w:rtl/>
        </w:rPr>
        <w:t>י</w:t>
      </w:r>
      <w:r w:rsidR="00233F12">
        <w:rPr>
          <w:rFonts w:ascii="Open Sans" w:hAnsi="Open Sans" w:cs="David" w:hint="cs"/>
          <w:sz w:val="25"/>
          <w:rtl/>
        </w:rPr>
        <w:t>ליון תושבים</w:t>
      </w:r>
      <w:r w:rsidR="00B2575C">
        <w:rPr>
          <w:rFonts w:ascii="Open Sans" w:hAnsi="Open Sans" w:cs="David" w:hint="cs"/>
          <w:sz w:val="25"/>
          <w:rtl/>
        </w:rPr>
        <w:t xml:space="preserve"> </w:t>
      </w:r>
      <w:r w:rsidR="00B2575C" w:rsidRPr="00005D32">
        <w:rPr>
          <w:rFonts w:ascii="Open Sans" w:hAnsi="Open Sans" w:cs="David"/>
          <w:sz w:val="25"/>
          <w:rtl/>
        </w:rPr>
        <w:t>הנכנסים לעיר מידי יום למטרות עבודה, בילוי ועסקים.</w:t>
      </w:r>
      <w:r w:rsidR="00233F12">
        <w:rPr>
          <w:rFonts w:ascii="Open Sans" w:hAnsi="Open Sans" w:cs="David" w:hint="cs"/>
          <w:sz w:val="25"/>
          <w:rtl/>
        </w:rPr>
        <w:t xml:space="preserve"> ואת כלל אזרחי המדינה מכל חלקי הארץ</w:t>
      </w:r>
      <w:r w:rsidR="00B2575C">
        <w:rPr>
          <w:rFonts w:ascii="Open Sans" w:hAnsi="Open Sans" w:cs="David" w:hint="cs"/>
          <w:sz w:val="25"/>
          <w:rtl/>
        </w:rPr>
        <w:t>.</w:t>
      </w:r>
    </w:p>
    <w:p w14:paraId="7231939F" w14:textId="77777777" w:rsidR="003F0614" w:rsidRPr="00005D32" w:rsidRDefault="003F0614" w:rsidP="003F0614">
      <w:pPr>
        <w:pStyle w:val="NormalWeb"/>
        <w:bidi/>
        <w:spacing w:line="360" w:lineRule="auto"/>
        <w:ind w:left="706"/>
        <w:jc w:val="both"/>
        <w:rPr>
          <w:rFonts w:ascii="Open Sans" w:hAnsi="Open Sans" w:cs="David"/>
          <w:sz w:val="25"/>
          <w:rtl/>
        </w:rPr>
      </w:pPr>
      <w:r w:rsidRPr="00005D32">
        <w:rPr>
          <w:rFonts w:ascii="Open Sans" w:hAnsi="Open Sans" w:cs="David"/>
          <w:sz w:val="25"/>
          <w:rtl/>
        </w:rPr>
        <w:t xml:space="preserve">המרכז הרפואי תל-אביב, הינו בית-חולים ממשלתי עירוני, המאגד בתוכו ארבעה בתי חולים: בית החולים הכללי "איכילוב", </w:t>
      </w:r>
      <w:hyperlink r:id="rId13" w:history="1">
        <w:r w:rsidRPr="00005D32">
          <w:rPr>
            <w:rStyle w:val="Hyperlink"/>
            <w:rFonts w:ascii="Open Sans" w:hAnsi="Open Sans" w:cs="David"/>
            <w:sz w:val="25"/>
            <w:rtl/>
          </w:rPr>
          <w:t>ביה"ח "ליס" ליולדות ונשים,</w:t>
        </w:r>
      </w:hyperlink>
      <w:r w:rsidRPr="00005D32">
        <w:rPr>
          <w:rFonts w:ascii="Open Sans" w:hAnsi="Open Sans" w:cs="David"/>
          <w:sz w:val="25"/>
          <w:rtl/>
        </w:rPr>
        <w:t xml:space="preserve"> </w:t>
      </w:r>
      <w:hyperlink r:id="rId14" w:history="1">
        <w:r w:rsidRPr="00005D32">
          <w:rPr>
            <w:rStyle w:val="Hyperlink"/>
            <w:rFonts w:ascii="Open Sans" w:hAnsi="Open Sans" w:cs="David"/>
            <w:sz w:val="25"/>
            <w:shd w:val="clear" w:color="auto" w:fill="FFFFFF"/>
            <w:rtl/>
          </w:rPr>
          <w:t>ביה"ח "דנה-דואק" לילדים</w:t>
        </w:r>
      </w:hyperlink>
      <w:r w:rsidRPr="00005D32">
        <w:rPr>
          <w:rFonts w:ascii="Open Sans" w:hAnsi="Open Sans" w:cs="David"/>
          <w:sz w:val="25"/>
          <w:rtl/>
        </w:rPr>
        <w:t xml:space="preserve"> </w:t>
      </w:r>
      <w:hyperlink r:id="rId15" w:tgtFrame="_blank" w:history="1">
        <w:r w:rsidRPr="00005D32">
          <w:rPr>
            <w:rStyle w:val="Hyperlink"/>
            <w:rFonts w:ascii="Open Sans" w:hAnsi="Open Sans" w:cs="David"/>
            <w:sz w:val="25"/>
            <w:shd w:val="clear" w:color="auto" w:fill="FFFFFF"/>
            <w:rtl/>
          </w:rPr>
          <w:t xml:space="preserve">וביה"ח השיקומי ע"ש אידה </w:t>
        </w:r>
        <w:proofErr w:type="spellStart"/>
        <w:r w:rsidRPr="00005D32">
          <w:rPr>
            <w:rStyle w:val="Hyperlink"/>
            <w:rFonts w:ascii="Open Sans" w:hAnsi="Open Sans" w:cs="David"/>
            <w:sz w:val="25"/>
            <w:shd w:val="clear" w:color="auto" w:fill="FFFFFF"/>
            <w:rtl/>
          </w:rPr>
          <w:t>סוראסקי</w:t>
        </w:r>
        <w:proofErr w:type="spellEnd"/>
      </w:hyperlink>
      <w:r w:rsidRPr="00005D32">
        <w:rPr>
          <w:rFonts w:ascii="Open Sans" w:hAnsi="Open Sans" w:cs="David"/>
          <w:sz w:val="25"/>
          <w:rtl/>
        </w:rPr>
        <w:t>.</w:t>
      </w:r>
    </w:p>
    <w:p w14:paraId="72F93A96" w14:textId="77777777" w:rsidR="003F0614" w:rsidRDefault="003F0614" w:rsidP="003F0614">
      <w:pPr>
        <w:pStyle w:val="NormalWeb"/>
        <w:bidi/>
        <w:spacing w:line="360" w:lineRule="auto"/>
        <w:ind w:left="706"/>
        <w:jc w:val="both"/>
        <w:rPr>
          <w:rFonts w:ascii="Open Sans" w:hAnsi="Open Sans" w:cs="David"/>
          <w:sz w:val="25"/>
          <w:rtl/>
        </w:rPr>
      </w:pPr>
      <w:r w:rsidRPr="00005D32">
        <w:rPr>
          <w:rFonts w:ascii="Open Sans" w:hAnsi="Open Sans" w:cs="David"/>
          <w:sz w:val="25"/>
          <w:rtl/>
        </w:rPr>
        <w:t>המרכז הרפואי תל-אביב משמש, בנוסף להיותו בית החולים של העיר תל-אביב, גם כמרכז-על (</w:t>
      </w:r>
      <w:r w:rsidRPr="00005D32">
        <w:rPr>
          <w:rFonts w:ascii="Open Sans" w:hAnsi="Open Sans" w:cs="David"/>
          <w:sz w:val="25"/>
        </w:rPr>
        <w:t>Referral Center</w:t>
      </w:r>
      <w:r w:rsidRPr="00005D32">
        <w:rPr>
          <w:rFonts w:ascii="Open Sans" w:hAnsi="Open Sans" w:cs="David"/>
          <w:sz w:val="25"/>
          <w:rtl/>
        </w:rPr>
        <w:t>) בתחומי הכירורגיה הכללית והאונקולוגי</w:t>
      </w:r>
      <w:r>
        <w:rPr>
          <w:rFonts w:ascii="Open Sans" w:hAnsi="Open Sans" w:cs="David" w:hint="cs"/>
          <w:sz w:val="25"/>
          <w:rtl/>
        </w:rPr>
        <w:t>ה</w:t>
      </w:r>
      <w:r w:rsidRPr="00005D32">
        <w:rPr>
          <w:rFonts w:ascii="Open Sans" w:hAnsi="Open Sans" w:cs="David"/>
          <w:sz w:val="25"/>
          <w:rtl/>
        </w:rPr>
        <w:t xml:space="preserve">; </w:t>
      </w:r>
      <w:hyperlink r:id="rId16" w:history="1">
        <w:r w:rsidRPr="00005D32">
          <w:rPr>
            <w:rStyle w:val="Hyperlink"/>
            <w:rFonts w:ascii="Open Sans" w:hAnsi="Open Sans" w:cs="David"/>
            <w:sz w:val="25"/>
            <w:shd w:val="clear" w:color="auto" w:fill="FFFFFF"/>
            <w:rtl/>
          </w:rPr>
          <w:t>טראומה</w:t>
        </w:r>
      </w:hyperlink>
      <w:r w:rsidRPr="00005D32">
        <w:rPr>
          <w:rFonts w:ascii="Open Sans" w:hAnsi="Open Sans" w:cs="David"/>
          <w:sz w:val="25"/>
          <w:rtl/>
        </w:rPr>
        <w:t xml:space="preserve">; </w:t>
      </w:r>
      <w:hyperlink r:id="rId17" w:history="1">
        <w:r w:rsidRPr="00005D32">
          <w:rPr>
            <w:rStyle w:val="Hyperlink"/>
            <w:rFonts w:ascii="Open Sans" w:hAnsi="Open Sans" w:cs="David"/>
            <w:sz w:val="25"/>
            <w:shd w:val="clear" w:color="auto" w:fill="FFFFFF"/>
            <w:rtl/>
          </w:rPr>
          <w:t>השתלות</w:t>
        </w:r>
      </w:hyperlink>
      <w:r w:rsidRPr="00005D32">
        <w:rPr>
          <w:rFonts w:ascii="Open Sans" w:hAnsi="Open Sans" w:cs="David"/>
          <w:sz w:val="25"/>
          <w:rtl/>
        </w:rPr>
        <w:t xml:space="preserve">; </w:t>
      </w:r>
      <w:hyperlink r:id="rId18" w:history="1">
        <w:r w:rsidRPr="00005D32">
          <w:rPr>
            <w:rStyle w:val="Hyperlink"/>
            <w:rFonts w:ascii="Open Sans" w:hAnsi="Open Sans" w:cs="David"/>
            <w:sz w:val="25"/>
            <w:shd w:val="clear" w:color="auto" w:fill="FFFFFF"/>
            <w:rtl/>
          </w:rPr>
          <w:t>אורתופדיה</w:t>
        </w:r>
      </w:hyperlink>
      <w:r w:rsidRPr="00005D32">
        <w:rPr>
          <w:rFonts w:ascii="Open Sans" w:hAnsi="Open Sans" w:cs="David"/>
          <w:sz w:val="25"/>
          <w:rtl/>
        </w:rPr>
        <w:t xml:space="preserve"> לסוגיה – מבוגרים, </w:t>
      </w:r>
      <w:hyperlink r:id="rId19" w:history="1">
        <w:r w:rsidRPr="00005D32">
          <w:rPr>
            <w:rStyle w:val="Hyperlink"/>
            <w:rFonts w:ascii="Open Sans" w:hAnsi="Open Sans" w:cs="David"/>
            <w:sz w:val="25"/>
            <w:shd w:val="clear" w:color="auto" w:fill="FFFFFF"/>
            <w:rtl/>
          </w:rPr>
          <w:t>ילדים</w:t>
        </w:r>
      </w:hyperlink>
      <w:r w:rsidRPr="00005D32">
        <w:rPr>
          <w:rFonts w:ascii="Open Sans" w:hAnsi="Open Sans" w:cs="David"/>
          <w:sz w:val="25"/>
          <w:rtl/>
        </w:rPr>
        <w:t xml:space="preserve"> ו</w:t>
      </w:r>
      <w:hyperlink r:id="rId20" w:history="1">
        <w:r w:rsidRPr="00005D32">
          <w:rPr>
            <w:rStyle w:val="Hyperlink"/>
            <w:rFonts w:ascii="Open Sans" w:hAnsi="Open Sans" w:cs="David"/>
            <w:sz w:val="25"/>
            <w:shd w:val="clear" w:color="auto" w:fill="FFFFFF"/>
            <w:rtl/>
          </w:rPr>
          <w:t>אורתופדיה אונקולוגית</w:t>
        </w:r>
      </w:hyperlink>
      <w:r w:rsidRPr="00005D32">
        <w:rPr>
          <w:rFonts w:ascii="Open Sans" w:hAnsi="Open Sans" w:cs="David"/>
          <w:sz w:val="25"/>
          <w:rtl/>
        </w:rPr>
        <w:t xml:space="preserve">; </w:t>
      </w:r>
      <w:hyperlink r:id="rId21" w:history="1">
        <w:proofErr w:type="spellStart"/>
        <w:r w:rsidRPr="00005D32">
          <w:rPr>
            <w:rStyle w:val="Hyperlink"/>
            <w:rFonts w:ascii="Open Sans" w:hAnsi="Open Sans" w:cs="David"/>
            <w:sz w:val="25"/>
            <w:shd w:val="clear" w:color="auto" w:fill="FFFFFF"/>
            <w:rtl/>
          </w:rPr>
          <w:t>א.א.ג</w:t>
        </w:r>
        <w:proofErr w:type="spellEnd"/>
        <w:r w:rsidRPr="00005D32">
          <w:rPr>
            <w:rStyle w:val="Hyperlink"/>
            <w:rFonts w:ascii="Open Sans" w:hAnsi="Open Sans" w:cs="David"/>
            <w:sz w:val="25"/>
            <w:shd w:val="clear" w:color="auto" w:fill="FFFFFF"/>
            <w:rtl/>
          </w:rPr>
          <w:t xml:space="preserve"> - ראש-צוואר</w:t>
        </w:r>
      </w:hyperlink>
      <w:r w:rsidRPr="00005D32">
        <w:rPr>
          <w:rFonts w:ascii="Open Sans" w:hAnsi="Open Sans" w:cs="David"/>
          <w:sz w:val="25"/>
          <w:rtl/>
        </w:rPr>
        <w:t xml:space="preserve">; </w:t>
      </w:r>
      <w:hyperlink r:id="rId22" w:history="1">
        <w:r w:rsidRPr="00005D32">
          <w:rPr>
            <w:rStyle w:val="Hyperlink"/>
            <w:rFonts w:ascii="Open Sans" w:hAnsi="Open Sans" w:cs="David"/>
            <w:sz w:val="25"/>
            <w:shd w:val="clear" w:color="auto" w:fill="FFFFFF"/>
            <w:rtl/>
          </w:rPr>
          <w:t>נוירוכירורגיה</w:t>
        </w:r>
      </w:hyperlink>
      <w:r w:rsidRPr="00005D32">
        <w:rPr>
          <w:rFonts w:ascii="Open Sans" w:hAnsi="Open Sans" w:cs="David"/>
          <w:sz w:val="25"/>
          <w:rtl/>
        </w:rPr>
        <w:t>; </w:t>
      </w:r>
      <w:hyperlink r:id="rId23" w:history="1">
        <w:r w:rsidRPr="00005D32">
          <w:rPr>
            <w:rStyle w:val="Hyperlink"/>
            <w:rFonts w:ascii="Open Sans" w:hAnsi="Open Sans" w:cs="David"/>
            <w:sz w:val="25"/>
            <w:shd w:val="clear" w:color="auto" w:fill="FFFFFF"/>
            <w:rtl/>
          </w:rPr>
          <w:t>קרדיולוגיה</w:t>
        </w:r>
      </w:hyperlink>
      <w:r w:rsidRPr="00005D32">
        <w:rPr>
          <w:rFonts w:ascii="Open Sans" w:hAnsi="Open Sans" w:cs="David"/>
          <w:sz w:val="25"/>
          <w:rtl/>
        </w:rPr>
        <w:t xml:space="preserve">; </w:t>
      </w:r>
      <w:hyperlink r:id="rId24" w:history="1">
        <w:r w:rsidRPr="00005D32">
          <w:rPr>
            <w:rStyle w:val="Hyperlink"/>
            <w:rFonts w:ascii="Open Sans" w:hAnsi="Open Sans" w:cs="David"/>
            <w:sz w:val="25"/>
            <w:shd w:val="clear" w:color="auto" w:fill="FFFFFF"/>
            <w:rtl/>
          </w:rPr>
          <w:t>נוירולוגיה</w:t>
        </w:r>
      </w:hyperlink>
      <w:r w:rsidRPr="00005D32">
        <w:rPr>
          <w:rFonts w:ascii="Open Sans" w:hAnsi="Open Sans" w:cs="David"/>
          <w:sz w:val="25"/>
          <w:rtl/>
        </w:rPr>
        <w:t xml:space="preserve">; </w:t>
      </w:r>
      <w:hyperlink r:id="rId25" w:history="1">
        <w:r w:rsidRPr="00005D32">
          <w:rPr>
            <w:rStyle w:val="Hyperlink"/>
            <w:rFonts w:ascii="Open Sans" w:hAnsi="Open Sans" w:cs="David"/>
            <w:sz w:val="25"/>
            <w:shd w:val="clear" w:color="auto" w:fill="FFFFFF"/>
            <w:rtl/>
          </w:rPr>
          <w:t>עור ומין</w:t>
        </w:r>
      </w:hyperlink>
      <w:r w:rsidRPr="00005D32">
        <w:rPr>
          <w:rFonts w:ascii="Open Sans" w:hAnsi="Open Sans" w:cs="David"/>
          <w:sz w:val="25"/>
          <w:rtl/>
        </w:rPr>
        <w:t xml:space="preserve">; </w:t>
      </w:r>
      <w:hyperlink r:id="rId26" w:history="1">
        <w:r w:rsidRPr="00005D32">
          <w:rPr>
            <w:rStyle w:val="Hyperlink"/>
            <w:rFonts w:ascii="Open Sans" w:hAnsi="Open Sans" w:cs="David"/>
            <w:sz w:val="25"/>
            <w:shd w:val="clear" w:color="auto" w:fill="FFFFFF"/>
            <w:rtl/>
          </w:rPr>
          <w:t>עיניים</w:t>
        </w:r>
      </w:hyperlink>
      <w:r w:rsidRPr="00005D32">
        <w:rPr>
          <w:rFonts w:ascii="Open Sans" w:hAnsi="Open Sans" w:cs="David"/>
          <w:sz w:val="25"/>
          <w:rtl/>
        </w:rPr>
        <w:t xml:space="preserve">; </w:t>
      </w:r>
      <w:hyperlink r:id="rId27" w:history="1">
        <w:r w:rsidRPr="00005D32">
          <w:rPr>
            <w:rStyle w:val="Hyperlink"/>
            <w:rFonts w:ascii="Open Sans" w:hAnsi="Open Sans" w:cs="David"/>
            <w:sz w:val="25"/>
            <w:shd w:val="clear" w:color="auto" w:fill="FFFFFF"/>
            <w:rtl/>
          </w:rPr>
          <w:t>כירורגיה פלסטית</w:t>
        </w:r>
      </w:hyperlink>
      <w:r w:rsidRPr="00005D32">
        <w:rPr>
          <w:rFonts w:ascii="Open Sans" w:hAnsi="Open Sans" w:cs="David"/>
          <w:sz w:val="25"/>
          <w:rtl/>
        </w:rPr>
        <w:t xml:space="preserve"> ו</w:t>
      </w:r>
      <w:hyperlink r:id="rId28" w:history="1">
        <w:r w:rsidRPr="00005D32">
          <w:rPr>
            <w:rStyle w:val="Hyperlink"/>
            <w:rFonts w:ascii="Open Sans" w:hAnsi="Open Sans" w:cs="David"/>
            <w:sz w:val="25"/>
            <w:shd w:val="clear" w:color="auto" w:fill="FFFFFF"/>
            <w:rtl/>
          </w:rPr>
          <w:t>מיקרוכירורגיה</w:t>
        </w:r>
      </w:hyperlink>
      <w:r w:rsidRPr="00005D32">
        <w:rPr>
          <w:rFonts w:ascii="Open Sans" w:hAnsi="Open Sans" w:cs="David"/>
          <w:sz w:val="25"/>
          <w:rtl/>
        </w:rPr>
        <w:t xml:space="preserve">; </w:t>
      </w:r>
      <w:hyperlink r:id="rId29" w:history="1">
        <w:r w:rsidRPr="00005D32">
          <w:rPr>
            <w:rStyle w:val="Hyperlink"/>
            <w:rFonts w:ascii="Open Sans" w:hAnsi="Open Sans" w:cs="David"/>
            <w:sz w:val="25"/>
            <w:shd w:val="clear" w:color="auto" w:fill="FFFFFF"/>
            <w:rtl/>
          </w:rPr>
          <w:t>גסטרואנטרולוגיה</w:t>
        </w:r>
      </w:hyperlink>
      <w:r w:rsidRPr="00005D32">
        <w:rPr>
          <w:rFonts w:ascii="Open Sans" w:hAnsi="Open Sans" w:cs="David"/>
          <w:sz w:val="25"/>
          <w:rtl/>
        </w:rPr>
        <w:t xml:space="preserve">, </w:t>
      </w:r>
      <w:hyperlink r:id="rId30" w:history="1">
        <w:r w:rsidRPr="00005D32">
          <w:rPr>
            <w:rStyle w:val="Hyperlink"/>
            <w:rFonts w:ascii="Open Sans" w:hAnsi="Open Sans" w:cs="David"/>
            <w:sz w:val="25"/>
            <w:shd w:val="clear" w:color="auto" w:fill="FFFFFF"/>
            <w:rtl/>
          </w:rPr>
          <w:t>גנטיקה</w:t>
        </w:r>
      </w:hyperlink>
      <w:r w:rsidRPr="00005D32">
        <w:rPr>
          <w:rFonts w:ascii="Open Sans" w:hAnsi="Open Sans" w:cs="David"/>
          <w:sz w:val="25"/>
          <w:rtl/>
        </w:rPr>
        <w:t xml:space="preserve">; </w:t>
      </w:r>
      <w:hyperlink r:id="rId31" w:history="1">
        <w:r w:rsidRPr="00005D32">
          <w:rPr>
            <w:rStyle w:val="Hyperlink"/>
            <w:rFonts w:ascii="Open Sans" w:hAnsi="Open Sans" w:cs="David"/>
            <w:sz w:val="25"/>
            <w:shd w:val="clear" w:color="auto" w:fill="FFFFFF"/>
            <w:rtl/>
          </w:rPr>
          <w:t>רפואה גרעינית</w:t>
        </w:r>
      </w:hyperlink>
      <w:r w:rsidRPr="00005D32">
        <w:rPr>
          <w:rFonts w:ascii="Open Sans" w:hAnsi="Open Sans" w:cs="David"/>
          <w:sz w:val="25"/>
          <w:rtl/>
        </w:rPr>
        <w:t xml:space="preserve"> ועוד.</w:t>
      </w:r>
    </w:p>
    <w:p w14:paraId="5E498833" w14:textId="77777777" w:rsidR="003F0614" w:rsidRPr="00E469BF" w:rsidRDefault="003F0614" w:rsidP="003F0614">
      <w:pPr>
        <w:pStyle w:val="ListParagraph"/>
        <w:numPr>
          <w:ilvl w:val="0"/>
          <w:numId w:val="2"/>
        </w:numPr>
        <w:spacing w:line="360" w:lineRule="auto"/>
        <w:jc w:val="both"/>
        <w:rPr>
          <w:rFonts w:ascii="Arial" w:hAnsi="Arial" w:cs="David"/>
        </w:rPr>
      </w:pPr>
      <w:r w:rsidRPr="00B57F59">
        <w:rPr>
          <w:rFonts w:cs="David" w:hint="cs"/>
          <w:b/>
          <w:bCs/>
          <w:rtl/>
        </w:rPr>
        <w:t>דרכי התקשרות עם המרכז הרפואי</w:t>
      </w:r>
      <w:r>
        <w:rPr>
          <w:rFonts w:cs="David" w:hint="cs"/>
          <w:b/>
          <w:bCs/>
          <w:rtl/>
        </w:rPr>
        <w:t xml:space="preserve"> וקבלת מענה</w:t>
      </w:r>
      <w:r w:rsidRPr="00B57F59">
        <w:rPr>
          <w:rFonts w:cs="David" w:hint="cs"/>
          <w:b/>
          <w:bCs/>
          <w:rtl/>
        </w:rPr>
        <w:t xml:space="preserve">: </w:t>
      </w:r>
    </w:p>
    <w:p w14:paraId="45FAE22C" w14:textId="77777777" w:rsidR="003F0614" w:rsidRDefault="003F0614" w:rsidP="003F0614">
      <w:pPr>
        <w:bidi/>
        <w:spacing w:line="360" w:lineRule="auto"/>
        <w:ind w:firstLine="706"/>
        <w:jc w:val="both"/>
        <w:rPr>
          <w:rFonts w:ascii="Arial" w:hAnsi="Arial" w:cs="David"/>
          <w:rtl/>
        </w:rPr>
      </w:pPr>
      <w:r w:rsidRPr="00E469BF">
        <w:rPr>
          <w:rFonts w:ascii="Arial" w:hAnsi="Arial" w:cs="David" w:hint="cs"/>
          <w:u w:val="single"/>
          <w:rtl/>
        </w:rPr>
        <w:t>פניות הציבור-</w:t>
      </w:r>
      <w:r>
        <w:rPr>
          <w:rFonts w:ascii="Arial" w:hAnsi="Arial" w:cs="David" w:hint="cs"/>
          <w:rtl/>
        </w:rPr>
        <w:t xml:space="preserve"> קיים טופס באתר למילוי פרטים להגשת פנייה לפניות הציבור. </w:t>
      </w:r>
    </w:p>
    <w:p w14:paraId="44C37D10" w14:textId="77777777" w:rsidR="003F0614" w:rsidRPr="0015138F" w:rsidRDefault="003F0614" w:rsidP="003F0614">
      <w:pPr>
        <w:bidi/>
        <w:spacing w:line="360" w:lineRule="auto"/>
        <w:ind w:firstLine="706"/>
        <w:jc w:val="both"/>
        <w:rPr>
          <w:rFonts w:asciiTheme="majorBidi" w:hAnsiTheme="majorBidi" w:cs="David"/>
          <w:rtl/>
        </w:rPr>
      </w:pPr>
      <w:r>
        <w:rPr>
          <w:rFonts w:ascii="Arial" w:hAnsi="Arial" w:cs="David" w:hint="cs"/>
          <w:rtl/>
        </w:rPr>
        <w:t xml:space="preserve">כתובת מייל: </w:t>
      </w:r>
      <w:hyperlink r:id="rId32" w:history="1">
        <w:r w:rsidRPr="005B6228">
          <w:rPr>
            <w:rStyle w:val="Hyperlink"/>
            <w:rFonts w:asciiTheme="majorBidi" w:hAnsiTheme="majorBidi" w:cstheme="majorBidi"/>
          </w:rPr>
          <w:t>PNIOT@TLVMC.GOV.IL</w:t>
        </w:r>
      </w:hyperlink>
      <w:r>
        <w:rPr>
          <w:rFonts w:asciiTheme="majorBidi" w:hAnsiTheme="majorBidi" w:cstheme="majorBidi"/>
        </w:rPr>
        <w:t xml:space="preserve"> </w:t>
      </w:r>
      <w:r>
        <w:rPr>
          <w:rFonts w:asciiTheme="majorBidi" w:hAnsiTheme="majorBidi" w:cstheme="majorBidi" w:hint="cs"/>
          <w:rtl/>
        </w:rPr>
        <w:t xml:space="preserve"> </w:t>
      </w:r>
      <w:r>
        <w:rPr>
          <w:rFonts w:asciiTheme="majorBidi" w:hAnsiTheme="majorBidi" w:cs="David" w:hint="cs"/>
          <w:rtl/>
        </w:rPr>
        <w:t>, טל': 03-6974730, פקס: 03-6947594</w:t>
      </w:r>
    </w:p>
    <w:p w14:paraId="1AA1A8CE" w14:textId="77777777" w:rsidR="003F0614" w:rsidRDefault="003F0614" w:rsidP="00B367C2">
      <w:pPr>
        <w:bidi/>
        <w:spacing w:line="360" w:lineRule="auto"/>
        <w:ind w:firstLine="706"/>
        <w:jc w:val="both"/>
        <w:rPr>
          <w:rFonts w:ascii="Arial" w:hAnsi="Arial" w:cs="David"/>
          <w:rtl/>
        </w:rPr>
      </w:pPr>
      <w:r w:rsidRPr="00E469BF">
        <w:rPr>
          <w:rFonts w:ascii="Arial" w:hAnsi="Arial" w:cs="David" w:hint="cs"/>
          <w:u w:val="single"/>
          <w:rtl/>
        </w:rPr>
        <w:t>חופש המידע-</w:t>
      </w:r>
      <w:r>
        <w:rPr>
          <w:rFonts w:ascii="Arial" w:hAnsi="Arial" w:cs="David" w:hint="cs"/>
          <w:rtl/>
        </w:rPr>
        <w:t xml:space="preserve"> הממונה על העמדת מידע לציבור לפי חוק חופש המידע היא עו"ד </w:t>
      </w:r>
      <w:proofErr w:type="spellStart"/>
      <w:r w:rsidR="00B367C2">
        <w:rPr>
          <w:rFonts w:ascii="Arial" w:hAnsi="Arial" w:cs="David" w:hint="cs"/>
          <w:rtl/>
        </w:rPr>
        <w:t>אוה</w:t>
      </w:r>
      <w:proofErr w:type="spellEnd"/>
      <w:r w:rsidR="00B367C2">
        <w:rPr>
          <w:rFonts w:ascii="Arial" w:hAnsi="Arial" w:cs="David" w:hint="cs"/>
          <w:rtl/>
        </w:rPr>
        <w:t xml:space="preserve"> פרץ</w:t>
      </w:r>
      <w:r>
        <w:rPr>
          <w:rFonts w:ascii="Arial" w:hAnsi="Arial" w:cs="David" w:hint="cs"/>
          <w:rtl/>
        </w:rPr>
        <w:t>,</w:t>
      </w:r>
      <w:r w:rsidR="00B367C2">
        <w:rPr>
          <w:rFonts w:ascii="Arial" w:hAnsi="Arial" w:cs="David" w:hint="cs"/>
          <w:rtl/>
        </w:rPr>
        <w:t xml:space="preserve"> עוזרת היועמ"ש של המרכז הרפואי,</w:t>
      </w:r>
    </w:p>
    <w:p w14:paraId="46D5A015" w14:textId="77777777" w:rsidR="003F0614" w:rsidRDefault="003F0614" w:rsidP="00B367C2">
      <w:pPr>
        <w:bidi/>
        <w:spacing w:line="360" w:lineRule="auto"/>
        <w:ind w:left="565" w:firstLine="141"/>
        <w:jc w:val="both"/>
        <w:rPr>
          <w:rFonts w:ascii="Arial" w:hAnsi="Arial" w:cs="David"/>
          <w:rtl/>
        </w:rPr>
      </w:pPr>
      <w:r>
        <w:rPr>
          <w:rFonts w:ascii="Arial" w:hAnsi="Arial" w:cs="David" w:hint="cs"/>
          <w:rtl/>
        </w:rPr>
        <w:t>טל': 03-69</w:t>
      </w:r>
      <w:r w:rsidR="00B367C2">
        <w:rPr>
          <w:rFonts w:ascii="Arial" w:hAnsi="Arial" w:cs="David" w:hint="cs"/>
          <w:rtl/>
        </w:rPr>
        <w:t>47326</w:t>
      </w:r>
      <w:r>
        <w:rPr>
          <w:rFonts w:ascii="Arial" w:hAnsi="Arial" w:cs="David" w:hint="cs"/>
          <w:rtl/>
        </w:rPr>
        <w:t xml:space="preserve"> דוא"ל</w:t>
      </w:r>
      <w:r>
        <w:rPr>
          <w:rStyle w:val="Hyperlink"/>
          <w:rFonts w:asciiTheme="majorBidi" w:hAnsiTheme="majorBidi" w:cstheme="majorBidi" w:hint="cs"/>
          <w:rtl/>
        </w:rPr>
        <w:t xml:space="preserve">: </w:t>
      </w:r>
      <w:hyperlink r:id="rId33" w:history="1">
        <w:r w:rsidRPr="007159FE">
          <w:rPr>
            <w:rStyle w:val="Hyperlink"/>
            <w:rFonts w:asciiTheme="majorBidi" w:hAnsiTheme="majorBidi" w:cstheme="majorBidi"/>
          </w:rPr>
          <w:t>HOFESH.MEIDA@TLVMC.GOV.IL</w:t>
        </w:r>
      </w:hyperlink>
      <w:r>
        <w:rPr>
          <w:rFonts w:ascii="Arial" w:hAnsi="Arial" w:cs="David" w:hint="cs"/>
          <w:rtl/>
        </w:rPr>
        <w:t xml:space="preserve"> </w:t>
      </w:r>
    </w:p>
    <w:p w14:paraId="0C6B16C8" w14:textId="77777777" w:rsidR="003F0614" w:rsidRPr="006511AD" w:rsidRDefault="003F0614" w:rsidP="003F0614">
      <w:pPr>
        <w:bidi/>
        <w:spacing w:line="360" w:lineRule="auto"/>
        <w:ind w:firstLine="706"/>
        <w:jc w:val="both"/>
        <w:rPr>
          <w:rFonts w:ascii="Arial" w:hAnsi="Arial" w:cs="David"/>
        </w:rPr>
      </w:pPr>
      <w:r w:rsidRPr="006511AD">
        <w:rPr>
          <w:rFonts w:ascii="Arial" w:hAnsi="Arial" w:cs="David" w:hint="cs"/>
          <w:u w:val="single"/>
          <w:rtl/>
        </w:rPr>
        <w:t>מ</w:t>
      </w:r>
      <w:r w:rsidRPr="006511AD">
        <w:rPr>
          <w:rFonts w:ascii="Arial" w:hAnsi="Arial" w:cs="David"/>
          <w:u w:val="single"/>
          <w:rtl/>
        </w:rPr>
        <w:t xml:space="preserve">רכזיה </w:t>
      </w:r>
      <w:r w:rsidRPr="006511AD">
        <w:rPr>
          <w:rFonts w:ascii="Arial" w:hAnsi="Arial" w:cs="David"/>
          <w:rtl/>
        </w:rPr>
        <w:t>–</w:t>
      </w:r>
      <w:r w:rsidRPr="006511AD">
        <w:rPr>
          <w:rFonts w:ascii="Arial" w:hAnsi="Arial" w:cs="David" w:hint="cs"/>
          <w:rtl/>
        </w:rPr>
        <w:t xml:space="preserve">טל' מס' </w:t>
      </w:r>
      <w:r w:rsidRPr="006511AD">
        <w:rPr>
          <w:rFonts w:ascii="Arial" w:hAnsi="Arial" w:cs="David"/>
          <w:rtl/>
        </w:rPr>
        <w:t xml:space="preserve"> </w:t>
      </w:r>
      <w:r w:rsidRPr="006511AD">
        <w:rPr>
          <w:rFonts w:ascii="Arial" w:hAnsi="Arial" w:cs="David" w:hint="cs"/>
          <w:rtl/>
        </w:rPr>
        <w:t>03-6974444</w:t>
      </w:r>
    </w:p>
    <w:p w14:paraId="03559F45" w14:textId="77777777" w:rsidR="003F0614" w:rsidRPr="006511AD" w:rsidRDefault="003F0614" w:rsidP="003F0614">
      <w:pPr>
        <w:bidi/>
        <w:spacing w:line="360" w:lineRule="auto"/>
        <w:ind w:firstLine="706"/>
        <w:jc w:val="both"/>
        <w:rPr>
          <w:rFonts w:ascii="Arial" w:hAnsi="Arial" w:cs="David"/>
          <w:rtl/>
        </w:rPr>
      </w:pPr>
      <w:r w:rsidRPr="006511AD">
        <w:rPr>
          <w:rFonts w:ascii="Arial" w:hAnsi="Arial" w:cs="David" w:hint="cs"/>
          <w:u w:val="single"/>
          <w:rtl/>
        </w:rPr>
        <w:t>מוקד מידע וזימון תורים</w:t>
      </w:r>
      <w:r w:rsidRPr="006511AD">
        <w:rPr>
          <w:rFonts w:ascii="Arial" w:hAnsi="Arial" w:cs="David" w:hint="cs"/>
          <w:rtl/>
        </w:rPr>
        <w:t>- 03-6974000, טופס באתר למילוי פרטים להשארת בקשה לזימון תור.</w:t>
      </w:r>
    </w:p>
    <w:p w14:paraId="06CBDEC8" w14:textId="77777777" w:rsidR="003F0614" w:rsidRPr="006511AD" w:rsidRDefault="003F0614" w:rsidP="003F0614">
      <w:pPr>
        <w:bidi/>
        <w:spacing w:line="360" w:lineRule="auto"/>
        <w:ind w:left="706"/>
        <w:jc w:val="both"/>
        <w:rPr>
          <w:rFonts w:ascii="Arial" w:hAnsi="Arial" w:cs="David"/>
          <w:rtl/>
        </w:rPr>
      </w:pPr>
      <w:r w:rsidRPr="006511AD">
        <w:rPr>
          <w:rFonts w:ascii="Arial" w:hAnsi="Arial" w:cs="David"/>
          <w:u w:val="single"/>
          <w:rtl/>
        </w:rPr>
        <w:t>רשומות רפואיות –</w:t>
      </w:r>
      <w:r w:rsidRPr="006511AD">
        <w:rPr>
          <w:rFonts w:ascii="Arial" w:hAnsi="Arial" w:cs="David"/>
          <w:rtl/>
        </w:rPr>
        <w:t xml:space="preserve"> </w:t>
      </w:r>
      <w:r w:rsidRPr="006511AD">
        <w:rPr>
          <w:rFonts w:ascii="Arial" w:hAnsi="Arial" w:cs="David" w:hint="cs"/>
          <w:rtl/>
        </w:rPr>
        <w:t xml:space="preserve">פנייה לקבלת רשומה רפואית בפקס: 03-6925776, </w:t>
      </w:r>
      <w:r w:rsidRPr="006511AD">
        <w:rPr>
          <w:rFonts w:ascii="Arial" w:hAnsi="Arial" w:cs="David" w:hint="cs"/>
          <w:rtl/>
        </w:rPr>
        <w:tab/>
      </w:r>
      <w:r w:rsidRPr="006511AD">
        <w:rPr>
          <w:rFonts w:ascii="Arial" w:hAnsi="Arial" w:cs="David"/>
          <w:rtl/>
        </w:rPr>
        <w:br/>
      </w:r>
      <w:r w:rsidRPr="006511AD">
        <w:rPr>
          <w:rFonts w:ascii="Arial" w:hAnsi="Arial" w:cs="David" w:hint="cs"/>
          <w:rtl/>
        </w:rPr>
        <w:t xml:space="preserve">דוא"ל: </w:t>
      </w:r>
      <w:hyperlink r:id="rId34" w:history="1">
        <w:r w:rsidRPr="006511AD">
          <w:rPr>
            <w:rStyle w:val="Hyperlink"/>
            <w:rFonts w:asciiTheme="majorBidi" w:hAnsiTheme="majorBidi" w:cstheme="majorBidi"/>
          </w:rPr>
          <w:t>mdrc-info@tlvmc.gov.il</w:t>
        </w:r>
      </w:hyperlink>
      <w:r w:rsidRPr="006511AD">
        <w:rPr>
          <w:rFonts w:asciiTheme="majorBidi" w:hAnsiTheme="majorBidi" w:cstheme="majorBidi"/>
          <w:rtl/>
        </w:rPr>
        <w:t>,</w:t>
      </w:r>
      <w:r w:rsidRPr="006511AD">
        <w:rPr>
          <w:rFonts w:ascii="Arial" w:hAnsi="Arial" w:cs="David" w:hint="cs"/>
          <w:rtl/>
        </w:rPr>
        <w:t xml:space="preserve">  דואר: רח' ויצמן  6 ת"א. </w:t>
      </w:r>
    </w:p>
    <w:p w14:paraId="562E416C" w14:textId="77777777" w:rsidR="003F0614" w:rsidRPr="006511AD" w:rsidRDefault="003F0614" w:rsidP="003F0614">
      <w:pPr>
        <w:bidi/>
        <w:spacing w:line="360" w:lineRule="auto"/>
        <w:ind w:firstLine="706"/>
        <w:jc w:val="both"/>
        <w:rPr>
          <w:rFonts w:ascii="Arial" w:hAnsi="Arial" w:cs="David"/>
          <w:rtl/>
        </w:rPr>
      </w:pPr>
      <w:r w:rsidRPr="006511AD">
        <w:rPr>
          <w:rFonts w:ascii="Arial" w:hAnsi="Arial" w:cs="David" w:hint="cs"/>
          <w:u w:val="single"/>
          <w:rtl/>
        </w:rPr>
        <w:t>לפניות של עורכי דין:</w:t>
      </w:r>
      <w:r w:rsidRPr="006511AD">
        <w:rPr>
          <w:rFonts w:ascii="Arial" w:hAnsi="Arial" w:cs="David" w:hint="cs"/>
          <w:rtl/>
        </w:rPr>
        <w:t xml:space="preserve"> פקס: 03-6972416, יש לצרף טופס ויתור סודיות רפואית, טל' לפרטים נוספים: 03-6973224.</w:t>
      </w:r>
    </w:p>
    <w:p w14:paraId="4790B0DD" w14:textId="77777777" w:rsidR="003F0614" w:rsidRPr="00E5202D" w:rsidRDefault="003F0614" w:rsidP="003F0614">
      <w:pPr>
        <w:pStyle w:val="ListParagraph"/>
        <w:spacing w:line="360" w:lineRule="auto"/>
        <w:ind w:left="706"/>
        <w:jc w:val="both"/>
        <w:rPr>
          <w:rFonts w:ascii="Arial" w:hAnsi="Arial" w:cs="David"/>
          <w:rtl/>
        </w:rPr>
      </w:pPr>
      <w:r w:rsidRPr="00C91174">
        <w:rPr>
          <w:rFonts w:ascii="Arial" w:hAnsi="Arial" w:cs="David" w:hint="cs"/>
          <w:u w:val="single"/>
          <w:rtl/>
        </w:rPr>
        <w:t>מרכז שירות ומיצוי זכויות:</w:t>
      </w:r>
      <w:r>
        <w:rPr>
          <w:rFonts w:ascii="Arial" w:hAnsi="Arial" w:cs="David" w:hint="cs"/>
          <w:u w:val="single"/>
          <w:rtl/>
        </w:rPr>
        <w:t xml:space="preserve"> </w:t>
      </w:r>
      <w:r>
        <w:rPr>
          <w:rFonts w:ascii="Arial" w:hAnsi="Arial" w:cs="David" w:hint="cs"/>
          <w:rtl/>
        </w:rPr>
        <w:t>מרכז מיצוי הזכויות הינו מיזם משותף עם משרד הבריאות והמשרד לשוויון חברתי, אשר נותן מענה למטופלים ובני משפחותיהם בכל הנוגע לזכויות הנובעות משינוי במצב הבריאותי.</w:t>
      </w:r>
    </w:p>
    <w:p w14:paraId="14DDE5F4" w14:textId="77777777" w:rsidR="003F0614" w:rsidRDefault="003F0614" w:rsidP="003F0614">
      <w:pPr>
        <w:pStyle w:val="ListParagraph"/>
        <w:spacing w:line="360" w:lineRule="auto"/>
        <w:ind w:left="706"/>
        <w:jc w:val="both"/>
        <w:rPr>
          <w:rFonts w:asciiTheme="majorBidi" w:hAnsiTheme="majorBidi" w:cstheme="majorBidi"/>
        </w:rPr>
      </w:pPr>
      <w:r w:rsidRPr="00810095">
        <w:rPr>
          <w:rFonts w:ascii="Arial" w:hAnsi="Arial" w:cs="David" w:hint="cs"/>
          <w:rtl/>
        </w:rPr>
        <w:t>יחידת סגולה</w:t>
      </w:r>
      <w:r>
        <w:rPr>
          <w:rFonts w:ascii="Arial" w:hAnsi="Arial" w:cs="David" w:hint="cs"/>
          <w:rtl/>
        </w:rPr>
        <w:t xml:space="preserve"> (סיוע לאזרחים ותיקים)</w:t>
      </w:r>
      <w:r w:rsidRPr="00810095">
        <w:rPr>
          <w:rFonts w:ascii="Arial" w:hAnsi="Arial" w:cs="David" w:hint="cs"/>
          <w:rtl/>
        </w:rPr>
        <w:t xml:space="preserve">- טל': 03-6947680, דוא"ל: </w:t>
      </w:r>
      <w:hyperlink r:id="rId35" w:history="1">
        <w:r>
          <w:rPr>
            <w:rStyle w:val="Hyperlink"/>
            <w:rFonts w:asciiTheme="majorBidi" w:hAnsiTheme="majorBidi" w:cstheme="majorBidi"/>
          </w:rPr>
          <w:t>sgula@tlvmc.gov.il</w:t>
        </w:r>
      </w:hyperlink>
      <w:r>
        <w:rPr>
          <w:rFonts w:asciiTheme="majorBidi" w:hAnsiTheme="majorBidi" w:cstheme="majorBidi"/>
        </w:rPr>
        <w:t xml:space="preserve">  </w:t>
      </w:r>
      <w:r>
        <w:rPr>
          <w:rFonts w:asciiTheme="majorBidi" w:hAnsiTheme="majorBidi" w:cstheme="majorBidi" w:hint="cs"/>
          <w:rtl/>
        </w:rPr>
        <w:t xml:space="preserve"> </w:t>
      </w:r>
    </w:p>
    <w:p w14:paraId="1FCB890D" w14:textId="77777777" w:rsidR="003F0614" w:rsidRDefault="003F0614" w:rsidP="003F0614">
      <w:pPr>
        <w:pStyle w:val="ListParagraph"/>
        <w:spacing w:line="360" w:lineRule="auto"/>
        <w:ind w:left="706"/>
        <w:jc w:val="both"/>
        <w:rPr>
          <w:rFonts w:ascii="Arial" w:hAnsi="Arial" w:cs="David"/>
          <w:rtl/>
        </w:rPr>
      </w:pPr>
      <w:r w:rsidRPr="00810095">
        <w:rPr>
          <w:rFonts w:ascii="Arial" w:hAnsi="Arial" w:cs="David" w:hint="cs"/>
          <w:rtl/>
        </w:rPr>
        <w:t>מרכז זכויות</w:t>
      </w:r>
      <w:r>
        <w:rPr>
          <w:rFonts w:ascii="Arial" w:hAnsi="Arial" w:cs="David" w:hint="cs"/>
          <w:rtl/>
        </w:rPr>
        <w:t xml:space="preserve"> </w:t>
      </w:r>
      <w:r w:rsidRPr="00810095">
        <w:rPr>
          <w:rFonts w:ascii="Arial" w:hAnsi="Arial" w:cs="David" w:hint="cs"/>
          <w:rtl/>
        </w:rPr>
        <w:t xml:space="preserve">- טל': 03-6947888, דוא"ל: </w:t>
      </w:r>
      <w:hyperlink r:id="rId36" w:history="1">
        <w:r w:rsidRPr="002278B2">
          <w:rPr>
            <w:rStyle w:val="Hyperlink"/>
            <w:rFonts w:asciiTheme="majorBidi" w:hAnsiTheme="majorBidi" w:cstheme="majorBidi"/>
          </w:rPr>
          <w:t>zchuiot.sourasky@tlvmc.gov.il</w:t>
        </w:r>
      </w:hyperlink>
    </w:p>
    <w:p w14:paraId="5E556F2B" w14:textId="77777777" w:rsidR="003F0614" w:rsidRDefault="003F0614" w:rsidP="003F0614">
      <w:pPr>
        <w:pStyle w:val="ListParagraph"/>
        <w:spacing w:line="360" w:lineRule="auto"/>
        <w:ind w:left="706"/>
        <w:jc w:val="both"/>
        <w:rPr>
          <w:rFonts w:ascii="Arial" w:hAnsi="Arial" w:cs="David"/>
        </w:rPr>
      </w:pPr>
      <w:r>
        <w:rPr>
          <w:rFonts w:ascii="Arial" w:hAnsi="Arial" w:cs="David" w:hint="cs"/>
          <w:rtl/>
        </w:rPr>
        <w:t xml:space="preserve">סיוע בקבלת טופס 17 מקופת החולים- 03-6974730, דוא"ל: </w:t>
      </w:r>
      <w:hyperlink r:id="rId37" w:history="1">
        <w:r w:rsidRPr="00E2176D">
          <w:rPr>
            <w:rStyle w:val="Hyperlink"/>
            <w:rFonts w:asciiTheme="majorBidi" w:hAnsiTheme="majorBidi" w:cstheme="majorBidi"/>
          </w:rPr>
          <w:t>tofes17@tlvmc.gov.il</w:t>
        </w:r>
      </w:hyperlink>
    </w:p>
    <w:p w14:paraId="0E96AE59" w14:textId="77777777" w:rsidR="003F0614" w:rsidRDefault="003F0614" w:rsidP="003F0614">
      <w:pPr>
        <w:pStyle w:val="ListParagraph"/>
        <w:numPr>
          <w:ilvl w:val="0"/>
          <w:numId w:val="2"/>
        </w:numPr>
        <w:spacing w:line="360" w:lineRule="auto"/>
        <w:jc w:val="both"/>
        <w:rPr>
          <w:rFonts w:cs="David"/>
          <w:b/>
          <w:bCs/>
        </w:rPr>
      </w:pPr>
      <w:r w:rsidRPr="004E732A">
        <w:rPr>
          <w:rFonts w:cs="David" w:hint="cs"/>
          <w:b/>
          <w:bCs/>
          <w:rtl/>
        </w:rPr>
        <w:t xml:space="preserve">יחידות במרכז הרפואי הנותנות שירות לאזרח- פרישתן הגיאוגרפית, וכן מענים ודרכי התקשרות עם כל סניפי היחידות:  </w:t>
      </w:r>
      <w:r w:rsidRPr="004E732A">
        <w:rPr>
          <w:rFonts w:cs="David" w:hint="cs"/>
          <w:rtl/>
        </w:rPr>
        <w:t>תחנות לבריאות המשפחה בעיר תל אביב</w:t>
      </w:r>
    </w:p>
    <w:p w14:paraId="1B5E8EEC" w14:textId="77777777" w:rsidR="00914B6B" w:rsidRDefault="00914B6B" w:rsidP="00914B6B">
      <w:pPr>
        <w:bidi/>
        <w:spacing w:line="360" w:lineRule="auto"/>
        <w:jc w:val="both"/>
        <w:rPr>
          <w:rFonts w:cs="David"/>
          <w:b/>
          <w:bCs/>
          <w:rtl/>
        </w:rPr>
      </w:pPr>
    </w:p>
    <w:p w14:paraId="519E3FD1" w14:textId="77777777" w:rsidR="00914B6B" w:rsidRDefault="00914B6B" w:rsidP="00914B6B">
      <w:pPr>
        <w:bidi/>
        <w:spacing w:line="360" w:lineRule="auto"/>
        <w:jc w:val="both"/>
        <w:rPr>
          <w:rFonts w:cs="David"/>
          <w:b/>
          <w:bCs/>
          <w:rtl/>
        </w:rPr>
      </w:pPr>
    </w:p>
    <w:p w14:paraId="71F0172B" w14:textId="77777777" w:rsidR="00914B6B" w:rsidRPr="00914B6B" w:rsidRDefault="00914B6B" w:rsidP="00914B6B">
      <w:pPr>
        <w:bidi/>
        <w:spacing w:line="360" w:lineRule="auto"/>
        <w:jc w:val="both"/>
        <w:rPr>
          <w:rFonts w:cs="David"/>
          <w:b/>
          <w:bCs/>
        </w:rPr>
      </w:pPr>
    </w:p>
    <w:p w14:paraId="45AB4B1F" w14:textId="7FE8E880" w:rsidR="003F0614" w:rsidRDefault="003F0614" w:rsidP="00B367C2">
      <w:pPr>
        <w:numPr>
          <w:ilvl w:val="0"/>
          <w:numId w:val="2"/>
        </w:numPr>
        <w:bidi/>
        <w:spacing w:line="360" w:lineRule="auto"/>
        <w:jc w:val="both"/>
        <w:rPr>
          <w:rFonts w:cs="David"/>
        </w:rPr>
      </w:pPr>
      <w:r w:rsidRPr="00BB0203">
        <w:rPr>
          <w:rFonts w:cs="David" w:hint="cs"/>
          <w:b/>
          <w:bCs/>
          <w:rtl/>
        </w:rPr>
        <w:t xml:space="preserve">סקירת עיקרי פעילות </w:t>
      </w:r>
      <w:r w:rsidRPr="00542459">
        <w:rPr>
          <w:rFonts w:cs="David" w:hint="cs"/>
          <w:b/>
          <w:bCs/>
          <w:rtl/>
        </w:rPr>
        <w:t xml:space="preserve">המרכז הרפואי בשנת </w:t>
      </w:r>
      <w:r w:rsidR="004A5286" w:rsidRPr="00542459">
        <w:rPr>
          <w:rFonts w:cs="David" w:hint="cs"/>
          <w:b/>
          <w:bCs/>
          <w:rtl/>
        </w:rPr>
        <w:t xml:space="preserve"> </w:t>
      </w:r>
      <w:r w:rsidRPr="00542459">
        <w:rPr>
          <w:rFonts w:cs="David" w:hint="cs"/>
          <w:b/>
          <w:bCs/>
          <w:rtl/>
        </w:rPr>
        <w:t>20</w:t>
      </w:r>
      <w:r w:rsidR="0088180B">
        <w:rPr>
          <w:rFonts w:cs="David" w:hint="cs"/>
          <w:b/>
          <w:bCs/>
          <w:rtl/>
        </w:rPr>
        <w:t>24</w:t>
      </w:r>
      <w:r w:rsidRPr="00F90BC6">
        <w:rPr>
          <w:rFonts w:cs="David" w:hint="cs"/>
          <w:b/>
          <w:bCs/>
          <w:rtl/>
        </w:rPr>
        <w:t xml:space="preserve"> </w:t>
      </w:r>
      <w:r w:rsidR="004A5286" w:rsidRPr="00F90BC6">
        <w:rPr>
          <w:rFonts w:cs="David" w:hint="cs"/>
          <w:b/>
          <w:bCs/>
          <w:rtl/>
        </w:rPr>
        <w:t>(נכון ליום 31/12/2</w:t>
      </w:r>
      <w:r w:rsidR="0088180B">
        <w:rPr>
          <w:rFonts w:cs="David" w:hint="cs"/>
          <w:b/>
          <w:bCs/>
          <w:rtl/>
        </w:rPr>
        <w:t>4</w:t>
      </w:r>
      <w:r w:rsidR="004A5286" w:rsidRPr="00F90BC6">
        <w:rPr>
          <w:rFonts w:cs="David" w:hint="cs"/>
          <w:b/>
          <w:bCs/>
          <w:rtl/>
        </w:rPr>
        <w:t>):</w:t>
      </w:r>
      <w:r w:rsidR="004A5286">
        <w:rPr>
          <w:rFonts w:cs="David" w:hint="cs"/>
          <w:b/>
          <w:bCs/>
          <w:rtl/>
        </w:rPr>
        <w:t xml:space="preserve"> </w:t>
      </w:r>
    </w:p>
    <w:p w14:paraId="576DC657" w14:textId="6CF83024" w:rsidR="003F0614" w:rsidRDefault="003F0614" w:rsidP="004A5286">
      <w:pPr>
        <w:bidi/>
        <w:spacing w:line="360" w:lineRule="auto"/>
        <w:ind w:firstLine="706"/>
        <w:jc w:val="both"/>
        <w:rPr>
          <w:rFonts w:cs="David"/>
          <w:rtl/>
        </w:rPr>
      </w:pPr>
      <w:r>
        <w:rPr>
          <w:rFonts w:cs="David" w:hint="cs"/>
          <w:rtl/>
        </w:rPr>
        <w:t xml:space="preserve">סה"כ מיטות בביה"ח- </w:t>
      </w:r>
      <w:r w:rsidR="00AA2764">
        <w:rPr>
          <w:rFonts w:cs="David" w:hint="cs"/>
          <w:rtl/>
        </w:rPr>
        <w:t>1,48</w:t>
      </w:r>
      <w:r w:rsidR="00DA14DD">
        <w:rPr>
          <w:rFonts w:cs="David" w:hint="cs"/>
          <w:rtl/>
        </w:rPr>
        <w:t>1</w:t>
      </w:r>
      <w:r w:rsidR="00AA2764">
        <w:rPr>
          <w:rFonts w:cs="David" w:hint="cs"/>
          <w:rtl/>
        </w:rPr>
        <w:t xml:space="preserve"> </w:t>
      </w:r>
      <w:r>
        <w:rPr>
          <w:rFonts w:cs="David" w:hint="cs"/>
          <w:rtl/>
        </w:rPr>
        <w:t>מיטות</w:t>
      </w:r>
      <w:r w:rsidR="004A5286">
        <w:rPr>
          <w:rFonts w:cs="David"/>
        </w:rPr>
        <w:t xml:space="preserve"> </w:t>
      </w:r>
      <w:r w:rsidR="004A5286">
        <w:rPr>
          <w:rFonts w:cs="David" w:hint="cs"/>
          <w:rtl/>
        </w:rPr>
        <w:t xml:space="preserve"> </w:t>
      </w:r>
    </w:p>
    <w:p w14:paraId="295EEEE5" w14:textId="7F882E4E" w:rsidR="003F0614" w:rsidRPr="00BB0203" w:rsidRDefault="003F0614" w:rsidP="003F0614">
      <w:pPr>
        <w:bidi/>
        <w:spacing w:line="360" w:lineRule="auto"/>
        <w:ind w:left="706"/>
        <w:jc w:val="both"/>
        <w:rPr>
          <w:rFonts w:ascii="Arial" w:hAnsi="Arial" w:cs="David"/>
          <w:color w:val="000000"/>
          <w:rtl/>
        </w:rPr>
      </w:pPr>
      <w:r>
        <w:rPr>
          <w:rFonts w:cs="David" w:hint="cs"/>
          <w:rtl/>
        </w:rPr>
        <w:t xml:space="preserve">מספר </w:t>
      </w:r>
      <w:r w:rsidRPr="00BB0203">
        <w:rPr>
          <w:rFonts w:cs="David" w:hint="cs"/>
          <w:rtl/>
        </w:rPr>
        <w:t xml:space="preserve">ימי אשפוז במחלקות הכלליות </w:t>
      </w:r>
      <w:r w:rsidRPr="00BB0203">
        <w:rPr>
          <w:rFonts w:cs="David"/>
          <w:rtl/>
        </w:rPr>
        <w:t>–</w:t>
      </w:r>
      <w:r w:rsidRPr="00BB0203">
        <w:rPr>
          <w:rFonts w:cs="David" w:hint="cs"/>
          <w:rtl/>
        </w:rPr>
        <w:t xml:space="preserve"> </w:t>
      </w:r>
      <w:r w:rsidRPr="00BB0203">
        <w:rPr>
          <w:rFonts w:ascii="Arial" w:hAnsi="Arial" w:cs="David"/>
          <w:color w:val="000000"/>
        </w:rPr>
        <w:t xml:space="preserve"> </w:t>
      </w:r>
      <w:r w:rsidR="00DA14DD">
        <w:rPr>
          <w:rFonts w:ascii="Arial" w:hAnsi="Arial" w:cs="David" w:hint="cs"/>
          <w:color w:val="000000"/>
          <w:rtl/>
        </w:rPr>
        <w:t>496,770</w:t>
      </w:r>
    </w:p>
    <w:p w14:paraId="39FF8143" w14:textId="32CA9E46" w:rsidR="003F0614" w:rsidRPr="00BB0203" w:rsidRDefault="003F0614" w:rsidP="003F0614">
      <w:pPr>
        <w:bidi/>
        <w:spacing w:line="360" w:lineRule="auto"/>
        <w:ind w:left="706"/>
        <w:jc w:val="both"/>
        <w:rPr>
          <w:rFonts w:ascii="Arial" w:hAnsi="Arial" w:cs="David"/>
          <w:color w:val="000000"/>
          <w:rtl/>
        </w:rPr>
      </w:pPr>
      <w:r w:rsidRPr="00BB0203">
        <w:rPr>
          <w:rFonts w:cs="David" w:hint="cs"/>
          <w:rtl/>
        </w:rPr>
        <w:t xml:space="preserve">סה"כ מספר ביקורים במרפאות ומכונים </w:t>
      </w:r>
      <w:r w:rsidRPr="00BB0203">
        <w:rPr>
          <w:rFonts w:cs="David"/>
          <w:rtl/>
        </w:rPr>
        <w:t>–</w:t>
      </w:r>
      <w:r>
        <w:rPr>
          <w:rFonts w:ascii="Arial" w:hAnsi="Arial" w:cs="David"/>
          <w:color w:val="000000"/>
        </w:rPr>
        <w:t xml:space="preserve">  </w:t>
      </w:r>
      <w:r w:rsidRPr="00BB0203">
        <w:rPr>
          <w:rFonts w:ascii="Arial" w:hAnsi="Arial" w:cs="David"/>
          <w:color w:val="000000"/>
        </w:rPr>
        <w:t xml:space="preserve"> </w:t>
      </w:r>
      <w:r w:rsidR="00DA14DD">
        <w:rPr>
          <w:rFonts w:ascii="Arial" w:hAnsi="Arial" w:cs="David" w:hint="cs"/>
          <w:color w:val="000000"/>
          <w:rtl/>
        </w:rPr>
        <w:t>1,667,535</w:t>
      </w:r>
    </w:p>
    <w:p w14:paraId="1A0EB86A" w14:textId="2ABC6AC1" w:rsidR="003F0614" w:rsidRPr="00BB0203" w:rsidRDefault="003F0614" w:rsidP="00AA2764">
      <w:pPr>
        <w:bidi/>
        <w:spacing w:line="360" w:lineRule="auto"/>
        <w:ind w:left="706"/>
        <w:jc w:val="both"/>
        <w:rPr>
          <w:rFonts w:ascii="Arial" w:hAnsi="Arial" w:cs="David"/>
          <w:color w:val="000000"/>
          <w:rtl/>
        </w:rPr>
      </w:pPr>
      <w:r w:rsidRPr="00BB0203">
        <w:rPr>
          <w:rFonts w:cs="David" w:hint="cs"/>
          <w:rtl/>
        </w:rPr>
        <w:t>סה"כ ביקורים במ</w:t>
      </w:r>
      <w:r>
        <w:rPr>
          <w:rFonts w:cs="David" w:hint="cs"/>
          <w:rtl/>
        </w:rPr>
        <w:t>חלקה לרפואה דחופה (מ</w:t>
      </w:r>
      <w:r w:rsidRPr="00BB0203">
        <w:rPr>
          <w:rFonts w:cs="David" w:hint="cs"/>
          <w:rtl/>
        </w:rPr>
        <w:t>יון</w:t>
      </w:r>
      <w:r>
        <w:rPr>
          <w:rFonts w:cs="David" w:hint="cs"/>
          <w:rtl/>
        </w:rPr>
        <w:t>)</w:t>
      </w:r>
      <w:r w:rsidRPr="00BB0203">
        <w:rPr>
          <w:rFonts w:cs="David" w:hint="cs"/>
          <w:rtl/>
        </w:rPr>
        <w:t xml:space="preserve"> </w:t>
      </w:r>
      <w:r w:rsidRPr="00BB0203">
        <w:rPr>
          <w:rFonts w:cs="David"/>
          <w:rtl/>
        </w:rPr>
        <w:t>–</w:t>
      </w:r>
      <w:r>
        <w:rPr>
          <w:rFonts w:cs="David" w:hint="cs"/>
          <w:rtl/>
        </w:rPr>
        <w:t xml:space="preserve"> </w:t>
      </w:r>
      <w:r w:rsidR="00DA14DD">
        <w:rPr>
          <w:rFonts w:cs="David" w:hint="cs"/>
          <w:color w:val="000000"/>
          <w:rtl/>
        </w:rPr>
        <w:t>230,829</w:t>
      </w:r>
      <w:r w:rsidRPr="00853E40">
        <w:rPr>
          <w:rFonts w:cs="David" w:hint="cs"/>
          <w:color w:val="000000"/>
          <w:rtl/>
        </w:rPr>
        <w:t xml:space="preserve"> ביקורים </w:t>
      </w:r>
      <w:r w:rsidRPr="00BB0203">
        <w:rPr>
          <w:rFonts w:ascii="Arial" w:hAnsi="Arial" w:cs="David"/>
          <w:color w:val="000000"/>
        </w:rPr>
        <w:t xml:space="preserve"> </w:t>
      </w:r>
      <w:r w:rsidR="004A5286">
        <w:rPr>
          <w:rFonts w:ascii="Arial" w:hAnsi="Arial" w:cs="David" w:hint="cs"/>
          <w:color w:val="000000"/>
          <w:rtl/>
        </w:rPr>
        <w:t>(כולל עוזבים על דעת עצמם)</w:t>
      </w:r>
    </w:p>
    <w:p w14:paraId="41C58284" w14:textId="136833E4" w:rsidR="003F0614" w:rsidRPr="00BB0203" w:rsidRDefault="003F0614" w:rsidP="00AA2764">
      <w:pPr>
        <w:bidi/>
        <w:spacing w:line="360" w:lineRule="auto"/>
        <w:ind w:left="706"/>
        <w:rPr>
          <w:rFonts w:ascii="Arial" w:hAnsi="Arial" w:cs="David"/>
          <w:color w:val="000000"/>
          <w:rtl/>
        </w:rPr>
      </w:pPr>
      <w:r>
        <w:rPr>
          <w:rFonts w:cs="David" w:hint="cs"/>
          <w:rtl/>
        </w:rPr>
        <w:t xml:space="preserve">מספר </w:t>
      </w:r>
      <w:r w:rsidRPr="00BB0203">
        <w:rPr>
          <w:rFonts w:cs="David" w:hint="cs"/>
          <w:rtl/>
        </w:rPr>
        <w:t xml:space="preserve">לידות חי </w:t>
      </w:r>
      <w:r w:rsidRPr="00BB0203">
        <w:rPr>
          <w:rFonts w:cs="David"/>
          <w:rtl/>
        </w:rPr>
        <w:t>–</w:t>
      </w:r>
      <w:r w:rsidRPr="00BB0203">
        <w:rPr>
          <w:rFonts w:cs="David" w:hint="cs"/>
          <w:rtl/>
        </w:rPr>
        <w:t xml:space="preserve"> </w:t>
      </w:r>
      <w:r w:rsidRPr="00BB0203">
        <w:rPr>
          <w:rFonts w:ascii="Arial" w:hAnsi="Arial" w:cs="David"/>
          <w:color w:val="000000"/>
        </w:rPr>
        <w:t xml:space="preserve"> </w:t>
      </w:r>
      <w:r w:rsidR="00DA14DD">
        <w:rPr>
          <w:rFonts w:ascii="Arial" w:hAnsi="Arial" w:cs="David" w:hint="cs"/>
          <w:color w:val="000000"/>
          <w:rtl/>
        </w:rPr>
        <w:t>13,121</w:t>
      </w:r>
    </w:p>
    <w:p w14:paraId="512CCAC8" w14:textId="7B803FAD" w:rsidR="003F0614" w:rsidRDefault="003F0614" w:rsidP="004A5286">
      <w:pPr>
        <w:bidi/>
        <w:spacing w:line="360" w:lineRule="auto"/>
        <w:ind w:left="706"/>
        <w:jc w:val="both"/>
        <w:rPr>
          <w:rFonts w:cs="David"/>
          <w:rtl/>
        </w:rPr>
      </w:pPr>
      <w:r w:rsidRPr="00BB0203">
        <w:rPr>
          <w:rFonts w:cs="David" w:hint="cs"/>
          <w:rtl/>
        </w:rPr>
        <w:t xml:space="preserve">סה"כ ניתוחים </w:t>
      </w:r>
      <w:r w:rsidRPr="00BB0203">
        <w:rPr>
          <w:rFonts w:cs="David"/>
          <w:rtl/>
        </w:rPr>
        <w:t>–</w:t>
      </w:r>
      <w:r>
        <w:rPr>
          <w:rFonts w:cs="David" w:hint="cs"/>
          <w:rtl/>
        </w:rPr>
        <w:t xml:space="preserve"> </w:t>
      </w:r>
      <w:r w:rsidR="00DA14DD">
        <w:rPr>
          <w:rFonts w:cs="David" w:hint="cs"/>
          <w:rtl/>
        </w:rPr>
        <w:t>40,857</w:t>
      </w:r>
    </w:p>
    <w:p w14:paraId="3E6C49C6" w14:textId="77777777" w:rsidR="003F0614" w:rsidRDefault="003F0614" w:rsidP="003F0614">
      <w:pPr>
        <w:bidi/>
        <w:spacing w:line="360" w:lineRule="auto"/>
        <w:ind w:left="707"/>
        <w:jc w:val="both"/>
        <w:rPr>
          <w:rFonts w:cs="David"/>
          <w:b/>
          <w:bCs/>
          <w:rtl/>
        </w:rPr>
      </w:pPr>
      <w:r w:rsidRPr="009C45B5">
        <w:rPr>
          <w:rFonts w:cs="David" w:hint="cs"/>
          <w:b/>
          <w:bCs/>
          <w:rtl/>
        </w:rPr>
        <w:t>יצירת חווית מטופל מצוינת, אנושית ושוויונית המציבה את המטופל כאדם במרכז;</w:t>
      </w:r>
    </w:p>
    <w:p w14:paraId="5DD481BC" w14:textId="517238C6" w:rsidR="00496662" w:rsidRDefault="00FE2976" w:rsidP="000A175C">
      <w:pPr>
        <w:bidi/>
        <w:spacing w:line="360" w:lineRule="auto"/>
        <w:ind w:left="707"/>
        <w:jc w:val="both"/>
        <w:rPr>
          <w:rFonts w:cs="David"/>
          <w:rtl/>
        </w:rPr>
      </w:pPr>
      <w:r>
        <w:rPr>
          <w:rFonts w:cs="David" w:hint="cs"/>
          <w:rtl/>
        </w:rPr>
        <w:t>בשנה החולפת ביה"ח המשיך בפעילות והרחבת השירותים הרפואיים למטופל</w:t>
      </w:r>
      <w:r w:rsidR="000A175C">
        <w:rPr>
          <w:rFonts w:cs="David" w:hint="cs"/>
          <w:rtl/>
        </w:rPr>
        <w:t xml:space="preserve">, </w:t>
      </w:r>
      <w:r w:rsidR="00496662" w:rsidRPr="00C01013">
        <w:rPr>
          <w:rFonts w:cs="David" w:hint="cs"/>
          <w:rtl/>
        </w:rPr>
        <w:t>ביה</w:t>
      </w:r>
      <w:r w:rsidR="00496662">
        <w:rPr>
          <w:rFonts w:cs="David" w:hint="cs"/>
          <w:rtl/>
        </w:rPr>
        <w:t xml:space="preserve">"ח לשיקום פצועי מלחמה </w:t>
      </w:r>
      <w:proofErr w:type="spellStart"/>
      <w:r w:rsidR="00496662">
        <w:rPr>
          <w:rFonts w:cs="David" w:hint="cs"/>
          <w:rtl/>
        </w:rPr>
        <w:t>בשביל"ם</w:t>
      </w:r>
      <w:proofErr w:type="spellEnd"/>
      <w:r w:rsidR="00496662">
        <w:rPr>
          <w:rFonts w:cs="David" w:hint="cs"/>
          <w:rtl/>
        </w:rPr>
        <w:t xml:space="preserve"> הוקם כהרחבה למערך השיקום</w:t>
      </w:r>
      <w:r w:rsidR="009D2C57">
        <w:rPr>
          <w:rFonts w:cs="David" w:hint="cs"/>
          <w:rtl/>
        </w:rPr>
        <w:t>.</w:t>
      </w:r>
      <w:r w:rsidR="00496662">
        <w:rPr>
          <w:rFonts w:cs="David" w:hint="cs"/>
          <w:rtl/>
        </w:rPr>
        <w:t xml:space="preserve"> תוך גיוס אנשי צוות מכל תחומי הרפואה השיקומית, </w:t>
      </w:r>
      <w:r w:rsidR="009D2C57">
        <w:rPr>
          <w:rFonts w:cs="David" w:hint="cs"/>
          <w:rtl/>
        </w:rPr>
        <w:t>נ</w:t>
      </w:r>
      <w:r w:rsidR="00496662">
        <w:rPr>
          <w:rFonts w:cs="David" w:hint="cs"/>
          <w:rtl/>
        </w:rPr>
        <w:t xml:space="preserve">רכש ציוד טיפולי ושיפוץ המבנה. צוות של מהנדסים אדריכלים ומנהלי פרויקטים מאגף הבינוי עבדו מסביב לשעון וביחד עם עובדות אגף השיווק שדרגו את חווית השהייה והביקור במתחם באמצעות ריהוט חדש, צמחייה, גופי תאורה, טפטים מעולם המלונאות המשולבים בקפידה בהתחשבות בצרכים של עבודת הצוות הרפואי טיפולי. </w:t>
      </w:r>
    </w:p>
    <w:p w14:paraId="0CE3763E" w14:textId="25F8D3E1" w:rsidR="009500E5" w:rsidRDefault="009500E5" w:rsidP="009500E5">
      <w:pPr>
        <w:bidi/>
        <w:spacing w:line="360" w:lineRule="auto"/>
        <w:ind w:left="707"/>
        <w:jc w:val="both"/>
        <w:rPr>
          <w:rFonts w:cs="David"/>
          <w:rtl/>
        </w:rPr>
      </w:pPr>
      <w:r>
        <w:rPr>
          <w:rFonts w:cs="David" w:hint="cs"/>
          <w:rtl/>
        </w:rPr>
        <w:t xml:space="preserve">במסגרת פרויקט משותף </w:t>
      </w:r>
      <w:proofErr w:type="spellStart"/>
      <w:r>
        <w:rPr>
          <w:rFonts w:cs="David" w:hint="cs"/>
          <w:rtl/>
        </w:rPr>
        <w:t>למט"ס</w:t>
      </w:r>
      <w:proofErr w:type="spellEnd"/>
      <w:r>
        <w:rPr>
          <w:rFonts w:cs="David" w:hint="cs"/>
          <w:rtl/>
        </w:rPr>
        <w:t xml:space="preserve"> ולאקדמיה לרפואה דחופה, בסבסוד של </w:t>
      </w:r>
      <w:proofErr w:type="spellStart"/>
      <w:r>
        <w:rPr>
          <w:rFonts w:cs="David" w:hint="cs"/>
          <w:rtl/>
        </w:rPr>
        <w:t>הר"י</w:t>
      </w:r>
      <w:proofErr w:type="spellEnd"/>
      <w:r>
        <w:rPr>
          <w:rFonts w:cs="David" w:hint="cs"/>
          <w:rtl/>
        </w:rPr>
        <w:t xml:space="preserve">, </w:t>
      </w:r>
      <w:r w:rsidR="00A86393">
        <w:rPr>
          <w:rFonts w:cs="David" w:hint="cs"/>
          <w:rtl/>
        </w:rPr>
        <w:t>בוצעה הכשרה ל</w:t>
      </w:r>
      <w:r>
        <w:rPr>
          <w:rFonts w:cs="David" w:hint="cs"/>
          <w:rtl/>
        </w:rPr>
        <w:t xml:space="preserve">הקניית מיומנות לצוותים רפואיים בתחום של טיפול בפצועים. מאות רופאים וצוותים רפואיים מאיכילוב, מבתי חולים אחרים ומהקהילה רכשו מיומנויות אקוטיות הכוללות שמירה על נתיבי אוויר, עצירת דימומים ועוד. מעל 1,000 אנשי צוות רפואי בסדיר ובמילואים עברו גם הם הכשרה </w:t>
      </w:r>
      <w:proofErr w:type="spellStart"/>
      <w:r>
        <w:rPr>
          <w:rFonts w:cs="David" w:hint="cs"/>
          <w:rtl/>
        </w:rPr>
        <w:t>במט"ס</w:t>
      </w:r>
      <w:proofErr w:type="spellEnd"/>
      <w:r>
        <w:rPr>
          <w:rFonts w:cs="David" w:hint="cs"/>
          <w:rtl/>
        </w:rPr>
        <w:t xml:space="preserve"> לשמירה ולשיפור מיומנויות טיפול בפצועים. </w:t>
      </w:r>
    </w:p>
    <w:p w14:paraId="39A20EB9" w14:textId="4CDD4845" w:rsidR="00704FED" w:rsidRDefault="00704FED" w:rsidP="00704FED">
      <w:pPr>
        <w:bidi/>
        <w:spacing w:line="360" w:lineRule="auto"/>
        <w:ind w:left="707"/>
        <w:jc w:val="both"/>
        <w:rPr>
          <w:rFonts w:cs="David"/>
          <w:rtl/>
        </w:rPr>
      </w:pPr>
      <w:r>
        <w:rPr>
          <w:rFonts w:cs="David" w:hint="cs"/>
          <w:rtl/>
        </w:rPr>
        <w:t xml:space="preserve">בהובלה של הנהלת האחיות, ביה"ח שיפר את איכות השירות בניתן למטופל משלב טרום הניתוח ועד המעבר למחלקה. </w:t>
      </w:r>
    </w:p>
    <w:p w14:paraId="7361FF81" w14:textId="1193FEF6" w:rsidR="006E0849" w:rsidRDefault="00B343CE" w:rsidP="006E0849">
      <w:pPr>
        <w:bidi/>
        <w:spacing w:line="360" w:lineRule="auto"/>
        <w:ind w:left="707"/>
        <w:jc w:val="both"/>
        <w:rPr>
          <w:rFonts w:cs="David"/>
          <w:rtl/>
        </w:rPr>
      </w:pPr>
      <w:r>
        <w:rPr>
          <w:rFonts w:cs="David" w:hint="cs"/>
          <w:rtl/>
        </w:rPr>
        <w:t>הוקם פורום מזכירות רפואיות במחלקות האשפוז בשיתוף מחלקת רשומות והנהלת האחיות במטרה לייעל את איכות הרשומה והעברה בטוחה שלה למחלקת רשומות. פלטפורמה זו יצרה קבוצה איכותית המאפשרת במה להתייעצות בנושאים הקשורים למסמכי המטופל ומתן פתרון מידי</w:t>
      </w:r>
      <w:r w:rsidR="006E0849">
        <w:rPr>
          <w:rFonts w:cs="David" w:hint="cs"/>
          <w:rtl/>
        </w:rPr>
        <w:t xml:space="preserve">, הכרת ההון האנושי המוביל לשיתוף פעולה ביניהן ובין המחלקות ומחלקת רשומות. יצירת סטנדרט עבודה זהה בכל הקשור בשמירת מסמכי מטופל והעברה מסודרת למחלקת רשומות. </w:t>
      </w:r>
    </w:p>
    <w:p w14:paraId="6C26CD08" w14:textId="371A5D0E" w:rsidR="006E0849" w:rsidRDefault="006E0849" w:rsidP="006E0849">
      <w:pPr>
        <w:bidi/>
        <w:spacing w:line="360" w:lineRule="auto"/>
        <w:ind w:left="707"/>
        <w:jc w:val="both"/>
        <w:rPr>
          <w:rFonts w:cs="David"/>
          <w:rtl/>
        </w:rPr>
      </w:pPr>
      <w:r>
        <w:rPr>
          <w:rFonts w:cs="David" w:hint="cs"/>
          <w:rtl/>
        </w:rPr>
        <w:t xml:space="preserve">הוקמו פורומים למדריכות קליניות ומנהלות הדרכה, בשיתוף ביה"ס האקדמי לאחיות </w:t>
      </w:r>
      <w:proofErr w:type="spellStart"/>
      <w:r>
        <w:rPr>
          <w:rFonts w:cs="David" w:hint="cs"/>
          <w:rtl/>
        </w:rPr>
        <w:t>שיינברון</w:t>
      </w:r>
      <w:proofErr w:type="spellEnd"/>
      <w:r>
        <w:rPr>
          <w:rFonts w:cs="David" w:hint="cs"/>
          <w:rtl/>
        </w:rPr>
        <w:t xml:space="preserve">, לדיון ומניעת אירועים חריגים בתחומם. </w:t>
      </w:r>
    </w:p>
    <w:p w14:paraId="145F1C57" w14:textId="0EE59EF0" w:rsidR="00A73855" w:rsidRDefault="00A73855" w:rsidP="00A73855">
      <w:pPr>
        <w:bidi/>
        <w:spacing w:line="360" w:lineRule="auto"/>
        <w:ind w:left="707"/>
        <w:jc w:val="both"/>
        <w:rPr>
          <w:rFonts w:cs="David"/>
          <w:rtl/>
        </w:rPr>
      </w:pPr>
      <w:r>
        <w:rPr>
          <w:rFonts w:cs="David" w:hint="cs"/>
          <w:rtl/>
        </w:rPr>
        <w:t xml:space="preserve">הושק מוקד </w:t>
      </w:r>
      <w:proofErr w:type="spellStart"/>
      <w:r>
        <w:rPr>
          <w:rFonts w:cs="David" w:hint="cs"/>
          <w:rtl/>
        </w:rPr>
        <w:t>הלא"ה</w:t>
      </w:r>
      <w:proofErr w:type="spellEnd"/>
      <w:r>
        <w:rPr>
          <w:rFonts w:cs="David" w:hint="cs"/>
          <w:rtl/>
        </w:rPr>
        <w:t xml:space="preserve"> למשוחררים מאשפוז, צוות המוקד מעניק שירות למטופלים שסיימו אשפוז בבית החולים וזקוקים לסיוע ביישום המלצות הרופא המופיעות במכתב השחרור וקביעת תורים לבדיקות המשך, למכונים ולמרפאות. עם פתיחת המוקד החל פיילוט בהשתתפות מספר מחלקות ובהמשך תצטרפנה מחלקות נוספות. </w:t>
      </w:r>
    </w:p>
    <w:p w14:paraId="5CDA0C15" w14:textId="77777777" w:rsidR="003F0614" w:rsidRDefault="003F0614" w:rsidP="003F0614">
      <w:pPr>
        <w:bidi/>
        <w:spacing w:line="360" w:lineRule="auto"/>
        <w:ind w:left="707"/>
        <w:jc w:val="both"/>
        <w:rPr>
          <w:rFonts w:cs="David"/>
          <w:b/>
          <w:bCs/>
          <w:rtl/>
        </w:rPr>
      </w:pPr>
      <w:r w:rsidRPr="009C45B5">
        <w:rPr>
          <w:rFonts w:cs="David" w:hint="cs"/>
          <w:b/>
          <w:bCs/>
          <w:rtl/>
        </w:rPr>
        <w:t>בתחום הטכנולוגיות הרפואיות האבחוניות, הניתוחית והטיפוליות;</w:t>
      </w:r>
    </w:p>
    <w:p w14:paraId="340E6463" w14:textId="77777777" w:rsidR="00ED0CCF" w:rsidRDefault="003F0614" w:rsidP="003F0614">
      <w:pPr>
        <w:bidi/>
        <w:spacing w:line="360" w:lineRule="auto"/>
        <w:ind w:left="707"/>
        <w:jc w:val="both"/>
        <w:rPr>
          <w:rFonts w:cs="David"/>
          <w:rtl/>
        </w:rPr>
      </w:pPr>
      <w:r>
        <w:rPr>
          <w:rFonts w:cs="David" w:hint="cs"/>
          <w:rtl/>
        </w:rPr>
        <w:t xml:space="preserve">הושקע תקציב גדול ברכישת טכנולוגיות רפואיות מהמתקדמות ביותר שקיימות כיום. בין השאר </w:t>
      </w:r>
      <w:r w:rsidR="00ED0CCF">
        <w:rPr>
          <w:rFonts w:cs="David" w:hint="cs"/>
          <w:rtl/>
        </w:rPr>
        <w:t xml:space="preserve">נפתח המתחם החדש לחדרי הניתוח הכולל 10 חדרי ניתוח חדשים המצוידים במערכות המתוחכמות והמתקדמות ביותר בארץ ובעולם. </w:t>
      </w:r>
    </w:p>
    <w:p w14:paraId="64EBDCF7" w14:textId="77777777" w:rsidR="003F0614" w:rsidRDefault="003F0614" w:rsidP="003F0614">
      <w:pPr>
        <w:bidi/>
        <w:spacing w:line="360" w:lineRule="auto"/>
        <w:ind w:left="707"/>
        <w:jc w:val="both"/>
        <w:rPr>
          <w:rFonts w:cs="David"/>
          <w:rtl/>
        </w:rPr>
      </w:pPr>
      <w:r>
        <w:rPr>
          <w:rFonts w:cs="David" w:hint="cs"/>
          <w:rtl/>
        </w:rPr>
        <w:lastRenderedPageBreak/>
        <w:t xml:space="preserve">התרחבות ביה"ח באה לידי ביטוי גם בהיקפי הבניה ושדרוג התשתיות הקיימות. מכונים ומרפאות רבות עברו למבנים חדשים ואחרות צפויות לעבור מתיחת פנים ושדרוג במהלך </w:t>
      </w:r>
      <w:r w:rsidRPr="000A175C">
        <w:rPr>
          <w:rFonts w:cs="David" w:hint="cs"/>
          <w:rtl/>
        </w:rPr>
        <w:t>השנה הקרובה.</w:t>
      </w:r>
      <w:r>
        <w:rPr>
          <w:rFonts w:cs="David" w:hint="cs"/>
          <w:rtl/>
        </w:rPr>
        <w:t xml:space="preserve"> </w:t>
      </w:r>
    </w:p>
    <w:p w14:paraId="0FD4CA33" w14:textId="022FA768" w:rsidR="005F4D93" w:rsidRDefault="005F4D93" w:rsidP="009500E5">
      <w:pPr>
        <w:bidi/>
        <w:spacing w:line="360" w:lineRule="auto"/>
        <w:ind w:left="707"/>
        <w:jc w:val="both"/>
        <w:rPr>
          <w:rFonts w:cs="David"/>
          <w:rtl/>
        </w:rPr>
      </w:pPr>
      <w:proofErr w:type="spellStart"/>
      <w:r>
        <w:rPr>
          <w:rFonts w:cs="David" w:hint="cs"/>
          <w:rtl/>
        </w:rPr>
        <w:t>במלר"ד</w:t>
      </w:r>
      <w:proofErr w:type="spellEnd"/>
      <w:r>
        <w:rPr>
          <w:rFonts w:cs="David" w:hint="cs"/>
          <w:rtl/>
        </w:rPr>
        <w:t xml:space="preserve"> החלו להסתייע במערכת בינה מלאכותית, מערכת ה- </w:t>
      </w:r>
      <w:r>
        <w:rPr>
          <w:rFonts w:cs="David"/>
        </w:rPr>
        <w:t>AI</w:t>
      </w:r>
      <w:r>
        <w:rPr>
          <w:rFonts w:cs="David" w:hint="cs"/>
          <w:rtl/>
        </w:rPr>
        <w:t xml:space="preserve"> מסייעת לרופאים בפענוח צילומי שלד ובקרוב יתרחב השימוש גם לצילומי חזה. </w:t>
      </w:r>
    </w:p>
    <w:p w14:paraId="7B1A58D8" w14:textId="4E7594A8" w:rsidR="009500E5" w:rsidRDefault="00EA4189" w:rsidP="005F4D93">
      <w:pPr>
        <w:bidi/>
        <w:spacing w:line="360" w:lineRule="auto"/>
        <w:ind w:left="707"/>
        <w:jc w:val="both"/>
        <w:rPr>
          <w:rFonts w:cs="David"/>
          <w:rtl/>
        </w:rPr>
      </w:pPr>
      <w:r>
        <w:rPr>
          <w:rFonts w:cs="David" w:hint="cs"/>
          <w:rtl/>
        </w:rPr>
        <w:t xml:space="preserve">במכון לרפואה גרעינית </w:t>
      </w:r>
      <w:r w:rsidR="00A73855">
        <w:rPr>
          <w:rFonts w:cs="David" w:hint="cs"/>
          <w:rtl/>
        </w:rPr>
        <w:t xml:space="preserve">הושק מכשיר </w:t>
      </w:r>
      <w:r w:rsidR="00A73855">
        <w:rPr>
          <w:rFonts w:cs="David"/>
        </w:rPr>
        <w:t>PET CT</w:t>
      </w:r>
      <w:r w:rsidR="00A73855">
        <w:rPr>
          <w:rFonts w:cs="David" w:hint="cs"/>
          <w:rtl/>
        </w:rPr>
        <w:t xml:space="preserve"> בעל יתרונות רבים באיכות </w:t>
      </w:r>
      <w:r>
        <w:rPr>
          <w:rFonts w:cs="David" w:hint="cs"/>
          <w:rtl/>
        </w:rPr>
        <w:t xml:space="preserve">הבדיקה ובבטיחות המטופל. יתרונותיו הרבים כוללים איכות תמונה משופרת, הפחתת כמות חומר רדיואקטיבי וצמצום חשיפה לקרינה. השילוב בין הרגישות הגבוהה של הגלאי לבין טכנולוגיית ה- </w:t>
      </w:r>
      <w:r>
        <w:rPr>
          <w:rFonts w:cs="David"/>
        </w:rPr>
        <w:t xml:space="preserve">AI </w:t>
      </w:r>
      <w:r>
        <w:rPr>
          <w:rFonts w:cs="David" w:hint="cs"/>
          <w:rtl/>
        </w:rPr>
        <w:t xml:space="preserve"> מוביל למהפכה באיכות </w:t>
      </w:r>
      <w:proofErr w:type="spellStart"/>
      <w:r>
        <w:rPr>
          <w:rFonts w:cs="David" w:hint="cs"/>
          <w:rtl/>
        </w:rPr>
        <w:t>ההדמייה</w:t>
      </w:r>
      <w:proofErr w:type="spellEnd"/>
      <w:r>
        <w:rPr>
          <w:rFonts w:cs="David" w:hint="cs"/>
          <w:rtl/>
        </w:rPr>
        <w:t xml:space="preserve">. </w:t>
      </w:r>
    </w:p>
    <w:p w14:paraId="17C16F93" w14:textId="62938ED3" w:rsidR="00EA4189" w:rsidRDefault="00EA4189" w:rsidP="00EA4189">
      <w:pPr>
        <w:bidi/>
        <w:spacing w:line="360" w:lineRule="auto"/>
        <w:ind w:left="707"/>
        <w:jc w:val="both"/>
        <w:rPr>
          <w:rFonts w:cs="David"/>
          <w:rtl/>
        </w:rPr>
      </w:pPr>
      <w:r>
        <w:rPr>
          <w:rFonts w:cs="David" w:hint="cs"/>
          <w:rtl/>
        </w:rPr>
        <w:t xml:space="preserve">התייעצות עם הצוות הרפואי של איכילוב און ליין, שירות חדש בשיתוף עם חברת </w:t>
      </w:r>
      <w:proofErr w:type="spellStart"/>
      <w:r>
        <w:rPr>
          <w:rFonts w:cs="David"/>
        </w:rPr>
        <w:t>Hidoc</w:t>
      </w:r>
      <w:proofErr w:type="spellEnd"/>
      <w:r>
        <w:rPr>
          <w:rFonts w:cs="David" w:hint="cs"/>
          <w:rtl/>
        </w:rPr>
        <w:t xml:space="preserve">, מאפשר להתייעץ עם המומחים והמומחיות של איכילוב אונליין, בשיחה פרטית ומאובטחת. התיאום נעשה באופן מהיר וקל ובזמינות גבוהה. </w:t>
      </w:r>
    </w:p>
    <w:p w14:paraId="25EE1965" w14:textId="30EB82E9" w:rsidR="005F4D93" w:rsidRDefault="005F4D93" w:rsidP="005F4D93">
      <w:pPr>
        <w:bidi/>
        <w:spacing w:line="360" w:lineRule="auto"/>
        <w:ind w:left="707"/>
        <w:jc w:val="both"/>
        <w:rPr>
          <w:rFonts w:cs="David"/>
          <w:rtl/>
        </w:rPr>
      </w:pPr>
      <w:r>
        <w:rPr>
          <w:rFonts w:cs="David" w:hint="cs"/>
          <w:rtl/>
        </w:rPr>
        <w:t xml:space="preserve">המכון לפתולוגיה הצטייד ברובוט שיקצר את פרק הזמן לתוצאה של ביופסיות, הרובוט יכול לייצר חתכים מכל דגימה ולחתוך 384 דגימות ביום. כל ניתן לאפשר לצוות המעבדה להתמקד בעבודה הידנית רק בדגימות המאתגרות והמורכבות שאינן יכולות להיכנס לתהליך האוטומטי. מדובר ביתרון גדול אשר יקצר את זמני ההמתנה לקבלת תוצאות למטופלים, לפרק זמן ממוצע של פחות משבעה ימים. עבור מטופלים עד חשד לגידול סרטני זוהי בשורה של ממש, שתפחית המתנה ארוכה ומורטת עצבים ועיכוב במתן טיפול. </w:t>
      </w:r>
    </w:p>
    <w:p w14:paraId="4788C958" w14:textId="2E41C7BA" w:rsidR="003F0614" w:rsidRPr="00A5183F" w:rsidRDefault="003F0614" w:rsidP="00A50C0B">
      <w:pPr>
        <w:numPr>
          <w:ilvl w:val="0"/>
          <w:numId w:val="2"/>
        </w:numPr>
        <w:bidi/>
        <w:spacing w:line="360" w:lineRule="auto"/>
        <w:jc w:val="both"/>
        <w:rPr>
          <w:rFonts w:cs="David"/>
          <w:b/>
          <w:bCs/>
        </w:rPr>
      </w:pPr>
      <w:bookmarkStart w:id="0" w:name="_Hlk204680248"/>
      <w:r w:rsidRPr="00175FE3">
        <w:rPr>
          <w:rFonts w:cs="David" w:hint="cs"/>
          <w:b/>
          <w:bCs/>
          <w:rtl/>
        </w:rPr>
        <w:t xml:space="preserve">סקירת עיקרי פעילות </w:t>
      </w:r>
      <w:r w:rsidRPr="009A39F5">
        <w:rPr>
          <w:rFonts w:cs="David" w:hint="cs"/>
          <w:b/>
          <w:bCs/>
          <w:rtl/>
        </w:rPr>
        <w:t>הרשות הציבורית המתוכננת בשנת 202</w:t>
      </w:r>
      <w:r w:rsidR="00786721" w:rsidRPr="009A39F5">
        <w:rPr>
          <w:rFonts w:cs="David" w:hint="cs"/>
          <w:b/>
          <w:bCs/>
          <w:rtl/>
        </w:rPr>
        <w:t>5</w:t>
      </w:r>
      <w:r w:rsidRPr="009A39F5">
        <w:rPr>
          <w:rFonts w:cs="David" w:hint="cs"/>
          <w:b/>
          <w:bCs/>
          <w:rtl/>
        </w:rPr>
        <w:t>:</w:t>
      </w:r>
      <w:r>
        <w:rPr>
          <w:rFonts w:cs="David" w:hint="cs"/>
          <w:b/>
          <w:bCs/>
          <w:rtl/>
        </w:rPr>
        <w:t xml:space="preserve"> </w:t>
      </w:r>
      <w:r w:rsidR="00FE2976">
        <w:rPr>
          <w:rFonts w:cs="David" w:hint="cs"/>
          <w:b/>
          <w:bCs/>
          <w:rtl/>
        </w:rPr>
        <w:t xml:space="preserve"> </w:t>
      </w:r>
    </w:p>
    <w:p w14:paraId="65A11819" w14:textId="104DDA19" w:rsidR="0011107F" w:rsidRDefault="0011107F" w:rsidP="00205945">
      <w:pPr>
        <w:pStyle w:val="ListParagraph"/>
        <w:numPr>
          <w:ilvl w:val="0"/>
          <w:numId w:val="3"/>
        </w:numPr>
        <w:spacing w:after="200" w:line="360" w:lineRule="auto"/>
        <w:jc w:val="both"/>
        <w:rPr>
          <w:rFonts w:ascii="David" w:hAnsi="David" w:cs="David"/>
        </w:rPr>
      </w:pPr>
      <w:r>
        <w:rPr>
          <w:rFonts w:ascii="David" w:hAnsi="David" w:cs="David" w:hint="cs"/>
          <w:rtl/>
        </w:rPr>
        <w:t>ביה"ח ממשיך בתנופת הבנייה וביניהם תכנון בניין פנימיות חדש, הרחבת מרפאות ביה"ח, והקמת מחלקות שיקום חדשות לקליטת חיילים</w:t>
      </w:r>
      <w:r w:rsidR="00205945">
        <w:rPr>
          <w:rFonts w:ascii="David" w:hAnsi="David" w:cs="David" w:hint="cs"/>
          <w:rtl/>
        </w:rPr>
        <w:t xml:space="preserve">, שיפוץ ביה"ח ליס, שיפוץ הפגייה. היערכות לפתיחת מחלקת שיקום נשימתי, היערכות לקראת שיפוץ של חדרי ניתוח אגף ב' במתחם נירים. </w:t>
      </w:r>
      <w:r w:rsidR="00205945" w:rsidRPr="00205945">
        <w:rPr>
          <w:rFonts w:ascii="David" w:hAnsi="David" w:cs="David" w:hint="cs"/>
          <w:rtl/>
        </w:rPr>
        <w:t xml:space="preserve"> </w:t>
      </w:r>
    </w:p>
    <w:p w14:paraId="67411BB6" w14:textId="10CCF3B4" w:rsidR="00B9071D" w:rsidRPr="00205945" w:rsidRDefault="00B9071D" w:rsidP="00205945">
      <w:pPr>
        <w:pStyle w:val="ListParagraph"/>
        <w:numPr>
          <w:ilvl w:val="0"/>
          <w:numId w:val="3"/>
        </w:numPr>
        <w:spacing w:after="200" w:line="360" w:lineRule="auto"/>
        <w:jc w:val="both"/>
        <w:rPr>
          <w:rFonts w:ascii="David" w:hAnsi="David" w:cs="David"/>
        </w:rPr>
      </w:pPr>
      <w:r>
        <w:rPr>
          <w:rFonts w:ascii="David" w:hAnsi="David" w:cs="David" w:hint="cs"/>
          <w:rtl/>
        </w:rPr>
        <w:t xml:space="preserve">תכנון בינוי "מרכז שירלי" במיון ביה"ח "דנה"- מרכז חדשני לטיפול דחוף לילדים ובני נוער שאינם בסכנת חיים מידית אך זקוקים למענה רפואי מהיר, מדויק ומקצועי בלי להמתין בחדרי מיון עמוסים. </w:t>
      </w:r>
    </w:p>
    <w:p w14:paraId="70265CD5" w14:textId="57911625" w:rsidR="003F0614" w:rsidRPr="00DD4569" w:rsidRDefault="003F0614" w:rsidP="003F0614">
      <w:pPr>
        <w:pStyle w:val="ListParagraph"/>
        <w:numPr>
          <w:ilvl w:val="0"/>
          <w:numId w:val="3"/>
        </w:numPr>
        <w:spacing w:line="360" w:lineRule="auto"/>
        <w:rPr>
          <w:rFonts w:ascii="David" w:hAnsi="David" w:cs="David"/>
          <w:sz w:val="22"/>
          <w:szCs w:val="22"/>
        </w:rPr>
      </w:pPr>
      <w:r w:rsidRPr="00DD4569">
        <w:rPr>
          <w:rFonts w:ascii="David" w:hAnsi="David" w:cs="David"/>
          <w:b/>
          <w:bCs/>
          <w:rtl/>
        </w:rPr>
        <w:t xml:space="preserve">פעילות לשיפור חווית </w:t>
      </w:r>
      <w:r w:rsidRPr="004E732A">
        <w:rPr>
          <w:rFonts w:ascii="David" w:hAnsi="David" w:cs="David"/>
          <w:b/>
          <w:bCs/>
          <w:rtl/>
        </w:rPr>
        <w:t>המטופל:</w:t>
      </w:r>
      <w:r w:rsidRPr="00DD4569">
        <w:rPr>
          <w:rFonts w:ascii="David" w:hAnsi="David" w:cs="David"/>
          <w:rtl/>
        </w:rPr>
        <w:t xml:space="preserve"> שירותים דיגיטליים, </w:t>
      </w:r>
      <w:r>
        <w:rPr>
          <w:rFonts w:ascii="David" w:hAnsi="David" w:cs="David" w:hint="cs"/>
          <w:rtl/>
        </w:rPr>
        <w:t xml:space="preserve">שיפור אתר האינטרנט והנגשת מידע נוסף, תוספת שירותים לשירות המטופל  הכולל </w:t>
      </w:r>
      <w:r w:rsidR="00205945">
        <w:rPr>
          <w:rFonts w:ascii="David" w:hAnsi="David" w:cs="David" w:hint="cs"/>
          <w:rtl/>
        </w:rPr>
        <w:t xml:space="preserve">מערכת "סובב ניתוח" המאפשרת ניהול ובקרה אחר כל המטופלים שהופנו לניתוח בביה"ח משלב טרום הניתוח ועד להעברה לאשפוז. </w:t>
      </w:r>
    </w:p>
    <w:p w14:paraId="0AC44AD9" w14:textId="631DE6B2" w:rsidR="003F0614" w:rsidRPr="00DD4569" w:rsidRDefault="003F0614" w:rsidP="003F0614">
      <w:pPr>
        <w:pStyle w:val="ListParagraph"/>
        <w:numPr>
          <w:ilvl w:val="0"/>
          <w:numId w:val="3"/>
        </w:numPr>
        <w:spacing w:line="360" w:lineRule="auto"/>
        <w:rPr>
          <w:rFonts w:ascii="David" w:hAnsi="David" w:cs="David"/>
          <w:rtl/>
        </w:rPr>
      </w:pPr>
      <w:r>
        <w:rPr>
          <w:rFonts w:ascii="David" w:hAnsi="David" w:cs="David" w:hint="cs"/>
          <w:b/>
          <w:bCs/>
          <w:rtl/>
        </w:rPr>
        <w:t>שדרוג</w:t>
      </w:r>
      <w:r w:rsidRPr="00DD4569">
        <w:rPr>
          <w:rFonts w:ascii="David" w:hAnsi="David" w:cs="David"/>
          <w:b/>
          <w:bCs/>
          <w:rtl/>
        </w:rPr>
        <w:t xml:space="preserve"> טכנולוגיות רפואיות</w:t>
      </w:r>
      <w:r w:rsidRPr="00DD4569">
        <w:rPr>
          <w:rFonts w:ascii="David" w:hAnsi="David" w:cs="David"/>
          <w:rtl/>
        </w:rPr>
        <w:t>: בקשה לתוספות של מכשירי דימות, בדיקות גנטיות, הרחבת המעבדות</w:t>
      </w:r>
      <w:r w:rsidR="00205945">
        <w:rPr>
          <w:rFonts w:ascii="David" w:hAnsi="David" w:cs="David" w:hint="cs"/>
          <w:rtl/>
        </w:rPr>
        <w:t xml:space="preserve">. </w:t>
      </w:r>
    </w:p>
    <w:p w14:paraId="277816DD" w14:textId="77777777" w:rsidR="003F0614" w:rsidRPr="00DD4569" w:rsidRDefault="003F0614" w:rsidP="003F0614">
      <w:pPr>
        <w:pStyle w:val="ListParagraph"/>
        <w:numPr>
          <w:ilvl w:val="0"/>
          <w:numId w:val="3"/>
        </w:numPr>
        <w:spacing w:line="360" w:lineRule="auto"/>
        <w:rPr>
          <w:rFonts w:ascii="David" w:hAnsi="David" w:cs="David"/>
          <w:rtl/>
        </w:rPr>
      </w:pPr>
      <w:r>
        <w:rPr>
          <w:rFonts w:ascii="David" w:hAnsi="David" w:cs="David" w:hint="cs"/>
          <w:b/>
          <w:bCs/>
          <w:rtl/>
        </w:rPr>
        <w:t>קידום</w:t>
      </w:r>
      <w:r w:rsidRPr="00DD4569">
        <w:rPr>
          <w:rFonts w:ascii="David" w:hAnsi="David" w:cs="David"/>
          <w:b/>
          <w:bCs/>
          <w:rtl/>
        </w:rPr>
        <w:t xml:space="preserve"> המחקר וההוראה</w:t>
      </w:r>
      <w:r w:rsidRPr="00DD4569">
        <w:rPr>
          <w:rFonts w:ascii="David" w:hAnsi="David" w:cs="David"/>
          <w:rtl/>
        </w:rPr>
        <w:t>: הקמת בית ספר לסיעוד חדש, הקמת מכון למחקר חדשני, הרחבת מעבדות המחקר האימונולוגי</w:t>
      </w:r>
      <w:r>
        <w:rPr>
          <w:rFonts w:ascii="David" w:hAnsi="David" w:cs="David" w:hint="cs"/>
          <w:rtl/>
        </w:rPr>
        <w:t>.</w:t>
      </w:r>
    </w:p>
    <w:bookmarkEnd w:id="0"/>
    <w:p w14:paraId="4511E052" w14:textId="77777777" w:rsidR="003F0614" w:rsidRPr="00236E63" w:rsidRDefault="003F0614" w:rsidP="003F0614">
      <w:pPr>
        <w:pStyle w:val="ListParagraph"/>
        <w:spacing w:after="200" w:line="360" w:lineRule="auto"/>
        <w:ind w:left="1066"/>
        <w:jc w:val="both"/>
        <w:rPr>
          <w:rFonts w:cs="David"/>
        </w:rPr>
      </w:pPr>
    </w:p>
    <w:p w14:paraId="59D780EE" w14:textId="30C22BF5" w:rsidR="003F0614" w:rsidRPr="00DD4569" w:rsidRDefault="003F0614" w:rsidP="00B7558A">
      <w:pPr>
        <w:pStyle w:val="ListParagraph"/>
        <w:numPr>
          <w:ilvl w:val="0"/>
          <w:numId w:val="2"/>
        </w:numPr>
        <w:spacing w:after="200" w:line="360" w:lineRule="auto"/>
        <w:jc w:val="both"/>
        <w:rPr>
          <w:rFonts w:cs="David"/>
        </w:rPr>
      </w:pPr>
      <w:r>
        <w:rPr>
          <w:rFonts w:hint="cs"/>
          <w:rtl/>
        </w:rPr>
        <w:t> </w:t>
      </w:r>
      <w:r w:rsidRPr="00DD4569">
        <w:rPr>
          <w:rFonts w:cs="David" w:hint="cs"/>
          <w:b/>
          <w:bCs/>
          <w:rtl/>
        </w:rPr>
        <w:t xml:space="preserve">תקציב המרכז הרפואי לשנת </w:t>
      </w:r>
      <w:r>
        <w:rPr>
          <w:rFonts w:cs="David" w:hint="cs"/>
          <w:b/>
          <w:bCs/>
          <w:rtl/>
        </w:rPr>
        <w:t>202</w:t>
      </w:r>
      <w:r w:rsidR="00914B6B">
        <w:rPr>
          <w:rFonts w:cs="David" w:hint="cs"/>
          <w:b/>
          <w:bCs/>
          <w:rtl/>
        </w:rPr>
        <w:t>4</w:t>
      </w:r>
      <w:r w:rsidRPr="00DD4569">
        <w:rPr>
          <w:rFonts w:cs="David" w:hint="cs"/>
          <w:b/>
          <w:bCs/>
          <w:rtl/>
        </w:rPr>
        <w:t xml:space="preserve"> ופירוט הוצאות בשנה החולפת: </w:t>
      </w:r>
    </w:p>
    <w:p w14:paraId="3B7A0DD1" w14:textId="77777777" w:rsidR="003F0614" w:rsidRPr="003134D2" w:rsidRDefault="009A39F5" w:rsidP="003F0614">
      <w:pPr>
        <w:bidi/>
        <w:spacing w:line="360" w:lineRule="auto"/>
        <w:ind w:left="720"/>
        <w:jc w:val="both"/>
        <w:rPr>
          <w:rFonts w:cs="David"/>
          <w:rtl/>
        </w:rPr>
      </w:pPr>
      <w:hyperlink r:id="rId38" w:history="1">
        <w:r w:rsidR="003F0614">
          <w:rPr>
            <w:rStyle w:val="Hyperlink"/>
          </w:rPr>
          <w:t>https://www.gov.il/he/Departments/DynamicCollectors/government-ministries-budget?skip=0&amp;limit=10&amp;office=23</w:t>
        </w:r>
      </w:hyperlink>
    </w:p>
    <w:p w14:paraId="5470DF38" w14:textId="77777777" w:rsidR="003F0614" w:rsidRDefault="003F0614" w:rsidP="003F0614">
      <w:pPr>
        <w:pStyle w:val="ListParagraph"/>
        <w:numPr>
          <w:ilvl w:val="0"/>
          <w:numId w:val="2"/>
        </w:numPr>
        <w:spacing w:after="200" w:line="360" w:lineRule="auto"/>
        <w:jc w:val="both"/>
        <w:rPr>
          <w:rFonts w:cs="David"/>
        </w:rPr>
      </w:pPr>
      <w:r>
        <w:rPr>
          <w:rFonts w:cs="David" w:hint="cs"/>
          <w:rtl/>
        </w:rPr>
        <w:t xml:space="preserve">פירוט הוצאותיו של המרכז הרפואי בשנה החולפת לפי סעיפי התקציב: </w:t>
      </w:r>
    </w:p>
    <w:p w14:paraId="09304E73" w14:textId="77777777" w:rsidR="003F0614" w:rsidRDefault="009A39F5" w:rsidP="003F0614">
      <w:pPr>
        <w:pStyle w:val="ListParagraph"/>
        <w:spacing w:after="200" w:line="360" w:lineRule="auto"/>
        <w:ind w:left="1066"/>
        <w:jc w:val="both"/>
        <w:rPr>
          <w:rtl/>
        </w:rPr>
      </w:pPr>
      <w:hyperlink r:id="rId39" w:history="1">
        <w:r w:rsidR="003F0614">
          <w:rPr>
            <w:rStyle w:val="Hyperlink"/>
          </w:rPr>
          <w:t>https://mof.gov.il/AG/BudgetExecution/Pages/PublicaticountantGeneral.aspx</w:t>
        </w:r>
      </w:hyperlink>
    </w:p>
    <w:p w14:paraId="1D3E42DC" w14:textId="14F72561" w:rsidR="003F0614" w:rsidRDefault="003F0614" w:rsidP="004F339C">
      <w:pPr>
        <w:pStyle w:val="ListParagraph"/>
        <w:numPr>
          <w:ilvl w:val="0"/>
          <w:numId w:val="2"/>
        </w:numPr>
        <w:spacing w:after="200" w:line="360" w:lineRule="auto"/>
        <w:jc w:val="both"/>
        <w:rPr>
          <w:rFonts w:cs="David"/>
        </w:rPr>
      </w:pPr>
      <w:r>
        <w:rPr>
          <w:rFonts w:cs="David" w:hint="cs"/>
          <w:rtl/>
        </w:rPr>
        <w:t xml:space="preserve">תקציב המרכז הרפואי לשנה הנוכחית </w:t>
      </w:r>
      <w:r>
        <w:rPr>
          <w:rFonts w:cs="David" w:hint="cs"/>
          <w:b/>
          <w:bCs/>
          <w:rtl/>
        </w:rPr>
        <w:t>202</w:t>
      </w:r>
      <w:r w:rsidR="00AE63D2">
        <w:rPr>
          <w:rFonts w:cs="David" w:hint="cs"/>
          <w:b/>
          <w:bCs/>
          <w:rtl/>
        </w:rPr>
        <w:t>5</w:t>
      </w:r>
      <w:r w:rsidRPr="001C113A">
        <w:rPr>
          <w:rFonts w:cs="David" w:hint="cs"/>
          <w:b/>
          <w:bCs/>
          <w:rtl/>
        </w:rPr>
        <w:t xml:space="preserve">- </w:t>
      </w:r>
      <w:r>
        <w:rPr>
          <w:rFonts w:cs="David" w:hint="cs"/>
          <w:b/>
          <w:bCs/>
          <w:rtl/>
        </w:rPr>
        <w:t>טרם נקבע.</w:t>
      </w:r>
    </w:p>
    <w:p w14:paraId="7897A46C" w14:textId="77777777" w:rsidR="003F0614" w:rsidRDefault="009A39F5" w:rsidP="003F0614">
      <w:pPr>
        <w:pStyle w:val="ListParagraph"/>
        <w:spacing w:after="200" w:line="360" w:lineRule="auto"/>
        <w:ind w:left="1066"/>
        <w:jc w:val="both"/>
        <w:rPr>
          <w:rFonts w:cs="David"/>
        </w:rPr>
      </w:pPr>
      <w:hyperlink r:id="rId40" w:history="1">
        <w:r w:rsidR="003F0614">
          <w:rPr>
            <w:rStyle w:val="Hyperlink"/>
          </w:rPr>
          <w:t>https://www.gov.il/he/departments/topics/subject-state-budget</w:t>
        </w:r>
      </w:hyperlink>
    </w:p>
    <w:p w14:paraId="6C8BAD68" w14:textId="77777777" w:rsidR="003F0614" w:rsidRPr="00642E98" w:rsidRDefault="003F0614" w:rsidP="003F0614">
      <w:pPr>
        <w:numPr>
          <w:ilvl w:val="0"/>
          <w:numId w:val="2"/>
        </w:numPr>
        <w:bidi/>
        <w:spacing w:line="360" w:lineRule="auto"/>
        <w:jc w:val="both"/>
        <w:rPr>
          <w:rFonts w:cs="David"/>
          <w:b/>
          <w:bCs/>
        </w:rPr>
      </w:pPr>
      <w:r w:rsidRPr="00642E98">
        <w:rPr>
          <w:rFonts w:cs="David" w:hint="cs"/>
          <w:b/>
          <w:bCs/>
          <w:rtl/>
        </w:rPr>
        <w:t xml:space="preserve">רשימת </w:t>
      </w:r>
      <w:r w:rsidRPr="004F339C">
        <w:rPr>
          <w:rFonts w:cs="David" w:hint="cs"/>
          <w:b/>
          <w:bCs/>
          <w:rtl/>
        </w:rPr>
        <w:t>חוברות ועלוני מידע לציבור</w:t>
      </w:r>
      <w:r w:rsidRPr="00642E98">
        <w:rPr>
          <w:rFonts w:cs="David" w:hint="cs"/>
          <w:b/>
          <w:bCs/>
          <w:rtl/>
        </w:rPr>
        <w:t xml:space="preserve"> שהרשות הציבורית פרסמה בשנה החולפת:</w:t>
      </w:r>
    </w:p>
    <w:p w14:paraId="45885775" w14:textId="77777777" w:rsidR="003F0614" w:rsidRDefault="003F0614" w:rsidP="003F0614">
      <w:pPr>
        <w:bidi/>
        <w:spacing w:line="360" w:lineRule="auto"/>
        <w:ind w:left="720"/>
        <w:jc w:val="both"/>
        <w:rPr>
          <w:rFonts w:cs="David"/>
          <w:rtl/>
        </w:rPr>
      </w:pPr>
      <w:r>
        <w:rPr>
          <w:rFonts w:cs="David" w:hint="cs"/>
          <w:rtl/>
        </w:rPr>
        <w:t xml:space="preserve">באתר האינטרנט של המרכז הרפואי מרוכז מידע על שירותי המרכז הרפואי למטופלים ולמבקרים: מידע מלא כולל פרטי קשר, ושעות קבלה וביקור לכל היחידות הרפואיות, דרכי התקשרות, דרכי הגעה והתמצאות, אמצעי קביעת תור, פניות ציבור ורשומות רפואיות, סידורי נגישות, תרגום ודת, זכויות מטופל ומיצוי זכויות. </w:t>
      </w:r>
    </w:p>
    <w:p w14:paraId="1A8FF3E8" w14:textId="77777777" w:rsidR="003F0614" w:rsidRDefault="003F0614" w:rsidP="003F0614">
      <w:pPr>
        <w:bidi/>
        <w:spacing w:line="360" w:lineRule="auto"/>
        <w:ind w:left="720"/>
        <w:jc w:val="both"/>
        <w:rPr>
          <w:rFonts w:cs="David"/>
          <w:rtl/>
        </w:rPr>
      </w:pPr>
      <w:r>
        <w:rPr>
          <w:rFonts w:cs="David" w:hint="cs"/>
          <w:rtl/>
        </w:rPr>
        <w:t xml:space="preserve">מידע על מגוון שירותים במתחם ביה"ח: יד שרה, מוקדי קופות חולים וצה"ל, שירותי סיעוד ואמבולנסים פרטיים, עזר מציון ויד שרה. המידע באתר מוצג ב- 4 שפות: עברית, אנגלית, רוסית וערבית. </w:t>
      </w:r>
    </w:p>
    <w:p w14:paraId="1F8CBAF0" w14:textId="77777777" w:rsidR="003F0614" w:rsidRDefault="00851A87" w:rsidP="004B048B">
      <w:pPr>
        <w:bidi/>
        <w:spacing w:line="360" w:lineRule="auto"/>
        <w:ind w:left="720"/>
        <w:jc w:val="both"/>
        <w:rPr>
          <w:rFonts w:cs="David"/>
          <w:rtl/>
        </w:rPr>
      </w:pPr>
      <w:r>
        <w:rPr>
          <w:rFonts w:cs="David" w:hint="cs"/>
          <w:rtl/>
        </w:rPr>
        <w:t>גם בשנה זו המשכנו במגמה</w:t>
      </w:r>
      <w:r w:rsidR="003F0614">
        <w:rPr>
          <w:rFonts w:cs="David" w:hint="cs"/>
          <w:rtl/>
        </w:rPr>
        <w:t xml:space="preserve"> של ביה"ח לשמירה על איכות הסביבה והרצון לשלב טכנולוגיה מתקדמת רוב העלונים מתפרסמים באמצעות מסרונים מותאמים, </w:t>
      </w:r>
      <w:r>
        <w:rPr>
          <w:rFonts w:cs="David" w:hint="cs"/>
          <w:rtl/>
        </w:rPr>
        <w:t>במיילים ייעודיי</w:t>
      </w:r>
      <w:r>
        <w:rPr>
          <w:rFonts w:cs="David" w:hint="eastAsia"/>
          <w:rtl/>
        </w:rPr>
        <w:t>ם</w:t>
      </w:r>
      <w:r>
        <w:rPr>
          <w:rFonts w:cs="David" w:hint="cs"/>
          <w:rtl/>
        </w:rPr>
        <w:t xml:space="preserve">, </w:t>
      </w:r>
      <w:r w:rsidR="003F0614">
        <w:rPr>
          <w:rFonts w:cs="David" w:hint="cs"/>
          <w:rtl/>
        </w:rPr>
        <w:t xml:space="preserve">באתר האינטרנט ובמסכים ברחבי ביה"ח. </w:t>
      </w:r>
      <w:r>
        <w:rPr>
          <w:rFonts w:cs="David" w:hint="cs"/>
          <w:rtl/>
        </w:rPr>
        <w:t xml:space="preserve">יחד עם זאת הופקו מספר עלוני מידע:  </w:t>
      </w:r>
      <w:r w:rsidR="004B048B">
        <w:rPr>
          <w:rFonts w:cs="David" w:hint="cs"/>
          <w:rtl/>
        </w:rPr>
        <w:t xml:space="preserve">עלונים מחלקתיים לפנימיות, למיון ילדים ומעטפת מידע </w:t>
      </w:r>
      <w:proofErr w:type="spellStart"/>
      <w:r w:rsidR="004B048B">
        <w:rPr>
          <w:rFonts w:cs="David" w:hint="cs"/>
          <w:rtl/>
        </w:rPr>
        <w:t>למלר"ד</w:t>
      </w:r>
      <w:proofErr w:type="spellEnd"/>
      <w:r w:rsidR="004B048B">
        <w:rPr>
          <w:rFonts w:cs="David" w:hint="cs"/>
          <w:rtl/>
        </w:rPr>
        <w:t xml:space="preserve">. </w:t>
      </w:r>
      <w:r w:rsidR="004B048B">
        <w:rPr>
          <w:rFonts w:cs="David"/>
          <w:rtl/>
        </w:rPr>
        <w:tab/>
      </w:r>
      <w:r w:rsidR="004B048B">
        <w:rPr>
          <w:rFonts w:cs="David"/>
          <w:rtl/>
        </w:rPr>
        <w:br/>
      </w:r>
      <w:r w:rsidR="004B048B">
        <w:rPr>
          <w:rFonts w:cs="David" w:hint="cs"/>
          <w:rtl/>
        </w:rPr>
        <w:t xml:space="preserve">עלון גיוס למחקר </w:t>
      </w:r>
      <w:proofErr w:type="spellStart"/>
      <w:r w:rsidR="004B048B">
        <w:rPr>
          <w:rFonts w:cs="David" w:hint="cs"/>
          <w:rtl/>
        </w:rPr>
        <w:t>פרומיס</w:t>
      </w:r>
      <w:proofErr w:type="spellEnd"/>
      <w:r w:rsidR="004B048B">
        <w:rPr>
          <w:rFonts w:cs="David" w:hint="cs"/>
          <w:rtl/>
        </w:rPr>
        <w:t xml:space="preserve"> ישראל להמטולוגיה ועלונים נוספים עבור הרדמה וטרום ניתוח, </w:t>
      </w:r>
      <w:proofErr w:type="spellStart"/>
      <w:r w:rsidR="004B048B">
        <w:rPr>
          <w:rFonts w:cs="David" w:hint="cs"/>
          <w:rtl/>
        </w:rPr>
        <w:t>המטואונקולוגיה</w:t>
      </w:r>
      <w:proofErr w:type="spellEnd"/>
      <w:r w:rsidR="004B048B">
        <w:rPr>
          <w:rFonts w:cs="David" w:hint="cs"/>
          <w:rtl/>
        </w:rPr>
        <w:t xml:space="preserve"> ילדים, מוקד </w:t>
      </w:r>
      <w:proofErr w:type="spellStart"/>
      <w:r w:rsidR="004B048B">
        <w:rPr>
          <w:rFonts w:cs="David" w:hint="cs"/>
          <w:rtl/>
        </w:rPr>
        <w:t>הלא"ה</w:t>
      </w:r>
      <w:proofErr w:type="spellEnd"/>
      <w:r w:rsidR="004B048B">
        <w:rPr>
          <w:rFonts w:cs="David" w:hint="cs"/>
          <w:rtl/>
        </w:rPr>
        <w:t xml:space="preserve">, כירורגיה פלסטית, מרפאת </w:t>
      </w:r>
      <w:proofErr w:type="spellStart"/>
      <w:r w:rsidR="004B048B">
        <w:rPr>
          <w:rFonts w:cs="David" w:hint="cs"/>
          <w:rtl/>
        </w:rPr>
        <w:t>אדלסון</w:t>
      </w:r>
      <w:proofErr w:type="spellEnd"/>
      <w:r w:rsidR="004B048B">
        <w:rPr>
          <w:rFonts w:cs="David" w:hint="cs"/>
          <w:rtl/>
        </w:rPr>
        <w:t xml:space="preserve"> ומרפאת עיניים ילדים. </w:t>
      </w:r>
      <w:r w:rsidR="003F0614">
        <w:rPr>
          <w:rFonts w:cs="David" w:hint="cs"/>
          <w:rtl/>
        </w:rPr>
        <w:t xml:space="preserve"> </w:t>
      </w:r>
      <w:r w:rsidR="003F0614" w:rsidRPr="00851A87">
        <w:rPr>
          <w:rFonts w:cs="David" w:hint="cs"/>
          <w:rtl/>
        </w:rPr>
        <w:t xml:space="preserve">בסך </w:t>
      </w:r>
      <w:proofErr w:type="spellStart"/>
      <w:r w:rsidR="003F0614" w:rsidRPr="00851A87">
        <w:rPr>
          <w:rFonts w:cs="David" w:hint="cs"/>
          <w:rtl/>
        </w:rPr>
        <w:t>הכל</w:t>
      </w:r>
      <w:proofErr w:type="spellEnd"/>
      <w:r w:rsidR="003F0614" w:rsidRPr="00851A87">
        <w:rPr>
          <w:rFonts w:cs="David" w:hint="cs"/>
          <w:rtl/>
        </w:rPr>
        <w:t xml:space="preserve"> התפרסמו </w:t>
      </w:r>
      <w:r w:rsidR="003F0614" w:rsidRPr="00851A87">
        <w:rPr>
          <w:rFonts w:cs="David" w:hint="cs"/>
          <w:b/>
          <w:bCs/>
          <w:rtl/>
        </w:rPr>
        <w:t>כ-</w:t>
      </w:r>
      <w:r w:rsidR="003F0614" w:rsidRPr="00851A87">
        <w:rPr>
          <w:rFonts w:cs="David" w:hint="cs"/>
          <w:rtl/>
        </w:rPr>
        <w:t xml:space="preserve"> </w:t>
      </w:r>
      <w:r w:rsidR="003F0614" w:rsidRPr="00851A87">
        <w:rPr>
          <w:rFonts w:cs="David" w:hint="cs"/>
          <w:b/>
          <w:bCs/>
          <w:rtl/>
        </w:rPr>
        <w:t>30 עלוני מידע.</w:t>
      </w:r>
      <w:r w:rsidR="003F0614">
        <w:rPr>
          <w:rFonts w:cs="David" w:hint="cs"/>
          <w:rtl/>
        </w:rPr>
        <w:t xml:space="preserve"> </w:t>
      </w:r>
    </w:p>
    <w:p w14:paraId="74EC50BE" w14:textId="77777777" w:rsidR="003F0614" w:rsidRPr="007F2994" w:rsidRDefault="003F0614" w:rsidP="003F0614">
      <w:pPr>
        <w:pStyle w:val="ListParagraph"/>
        <w:spacing w:after="200" w:line="360" w:lineRule="auto"/>
        <w:jc w:val="both"/>
        <w:rPr>
          <w:rFonts w:cs="David"/>
        </w:rPr>
      </w:pPr>
      <w:r w:rsidRPr="007F2994">
        <w:rPr>
          <w:rFonts w:cs="David" w:hint="cs"/>
          <w:b/>
          <w:bCs/>
          <w:rtl/>
        </w:rPr>
        <w:t xml:space="preserve">דיווח הממונה על </w:t>
      </w:r>
      <w:r w:rsidRPr="004F339C">
        <w:rPr>
          <w:rFonts w:cs="David" w:hint="cs"/>
          <w:b/>
          <w:bCs/>
          <w:rtl/>
        </w:rPr>
        <w:t>חופש המידע לפי תקנה 7 לתקנות</w:t>
      </w:r>
      <w:r w:rsidRPr="002D3044">
        <w:rPr>
          <w:rFonts w:cs="David" w:hint="cs"/>
          <w:b/>
          <w:bCs/>
          <w:rtl/>
        </w:rPr>
        <w:t xml:space="preserve"> חופש המידע, </w:t>
      </w:r>
      <w:proofErr w:type="spellStart"/>
      <w:r w:rsidRPr="002D3044">
        <w:rPr>
          <w:rFonts w:cs="David" w:hint="cs"/>
          <w:b/>
          <w:bCs/>
          <w:rtl/>
        </w:rPr>
        <w:t>התשנ"ט</w:t>
      </w:r>
      <w:proofErr w:type="spellEnd"/>
      <w:r w:rsidRPr="002D3044">
        <w:rPr>
          <w:rFonts w:cs="David" w:hint="cs"/>
          <w:b/>
          <w:bCs/>
          <w:rtl/>
        </w:rPr>
        <w:t xml:space="preserve"> </w:t>
      </w:r>
      <w:r w:rsidRPr="002D3044">
        <w:rPr>
          <w:rFonts w:cs="David"/>
          <w:b/>
          <w:bCs/>
          <w:rtl/>
        </w:rPr>
        <w:t>–</w:t>
      </w:r>
      <w:r w:rsidRPr="002D3044">
        <w:rPr>
          <w:rFonts w:cs="David" w:hint="cs"/>
          <w:b/>
          <w:bCs/>
          <w:rtl/>
        </w:rPr>
        <w:t xml:space="preserve"> 1999:</w:t>
      </w:r>
      <w:r w:rsidRPr="007F2994">
        <w:rPr>
          <w:rFonts w:cs="David" w:hint="cs"/>
          <w:rtl/>
        </w:rPr>
        <w:t xml:space="preserve"> </w:t>
      </w:r>
    </w:p>
    <w:p w14:paraId="28E274C6" w14:textId="3E7A48C3" w:rsidR="003F0614" w:rsidRDefault="003F0614" w:rsidP="009C0713">
      <w:pPr>
        <w:bidi/>
        <w:spacing w:line="360" w:lineRule="auto"/>
        <w:ind w:left="720"/>
        <w:jc w:val="both"/>
        <w:rPr>
          <w:rFonts w:cs="David"/>
          <w:rtl/>
        </w:rPr>
      </w:pPr>
      <w:r w:rsidRPr="001E7136">
        <w:rPr>
          <w:rFonts w:cs="David" w:hint="cs"/>
          <w:rtl/>
        </w:rPr>
        <w:t>במהלך שנת 202</w:t>
      </w:r>
      <w:r w:rsidR="00AE63D2">
        <w:rPr>
          <w:rFonts w:cs="David" w:hint="cs"/>
          <w:rtl/>
        </w:rPr>
        <w:t>4</w:t>
      </w:r>
      <w:r w:rsidRPr="001E7136">
        <w:rPr>
          <w:rFonts w:cs="David" w:hint="cs"/>
          <w:rtl/>
        </w:rPr>
        <w:t xml:space="preserve"> (</w:t>
      </w:r>
      <w:r>
        <w:rPr>
          <w:rFonts w:cs="David" w:hint="cs"/>
          <w:rtl/>
        </w:rPr>
        <w:t>עד ליום 31.12.202</w:t>
      </w:r>
      <w:r w:rsidR="00AE63D2">
        <w:rPr>
          <w:rFonts w:cs="David" w:hint="cs"/>
          <w:rtl/>
        </w:rPr>
        <w:t>4</w:t>
      </w:r>
      <w:r>
        <w:rPr>
          <w:rFonts w:cs="David" w:hint="cs"/>
          <w:rtl/>
        </w:rPr>
        <w:t xml:space="preserve">) </w:t>
      </w:r>
      <w:r w:rsidRPr="00D03CD0">
        <w:rPr>
          <w:rFonts w:cs="David" w:hint="cs"/>
          <w:rtl/>
        </w:rPr>
        <w:t>נתקבלו במרכז הרפואי</w:t>
      </w:r>
      <w:r>
        <w:rPr>
          <w:rFonts w:cs="David" w:hint="cs"/>
          <w:rtl/>
        </w:rPr>
        <w:t xml:space="preserve"> </w:t>
      </w:r>
      <w:r w:rsidR="00197199">
        <w:rPr>
          <w:rFonts w:cs="David" w:hint="cs"/>
          <w:b/>
          <w:bCs/>
          <w:rtl/>
        </w:rPr>
        <w:t xml:space="preserve">30 </w:t>
      </w:r>
      <w:r w:rsidRPr="00D03CD0">
        <w:rPr>
          <w:rFonts w:cs="David" w:hint="cs"/>
          <w:rtl/>
        </w:rPr>
        <w:t>בקשות על בסיס חוק חופש המידע. כמו כן, נתקבלו במהלך שנה זו</w:t>
      </w:r>
      <w:r>
        <w:rPr>
          <w:rFonts w:cs="David" w:hint="cs"/>
          <w:rtl/>
        </w:rPr>
        <w:t xml:space="preserve"> (עד </w:t>
      </w:r>
      <w:r w:rsidR="00F70E29">
        <w:rPr>
          <w:rFonts w:cs="David" w:hint="cs"/>
          <w:rtl/>
        </w:rPr>
        <w:t>31.12.2</w:t>
      </w:r>
      <w:r w:rsidR="00AE63D2">
        <w:rPr>
          <w:rFonts w:cs="David" w:hint="cs"/>
          <w:rtl/>
        </w:rPr>
        <w:t>4</w:t>
      </w:r>
      <w:r>
        <w:rPr>
          <w:rFonts w:cs="David" w:hint="cs"/>
          <w:rtl/>
        </w:rPr>
        <w:t xml:space="preserve">) </w:t>
      </w:r>
      <w:r w:rsidR="004F5490">
        <w:rPr>
          <w:rFonts w:cs="David" w:hint="cs"/>
          <w:b/>
          <w:bCs/>
          <w:rtl/>
        </w:rPr>
        <w:t xml:space="preserve">11,598 </w:t>
      </w:r>
      <w:r w:rsidRPr="00D03CD0">
        <w:rPr>
          <w:rFonts w:cs="David" w:hint="cs"/>
          <w:rtl/>
        </w:rPr>
        <w:t>פ</w:t>
      </w:r>
      <w:r>
        <w:rPr>
          <w:rFonts w:cs="David" w:hint="cs"/>
          <w:rtl/>
        </w:rPr>
        <w:t xml:space="preserve">ניות במסגרת תחום "פניות הציבור". </w:t>
      </w:r>
    </w:p>
    <w:p w14:paraId="12A68B33" w14:textId="77777777" w:rsidR="003F0614" w:rsidRPr="00406B70" w:rsidRDefault="003F0614" w:rsidP="003F0614">
      <w:pPr>
        <w:pStyle w:val="ListParagraph"/>
        <w:numPr>
          <w:ilvl w:val="0"/>
          <w:numId w:val="2"/>
        </w:numPr>
        <w:spacing w:after="200" w:line="360" w:lineRule="auto"/>
        <w:jc w:val="both"/>
        <w:rPr>
          <w:rFonts w:cs="David"/>
        </w:rPr>
      </w:pPr>
      <w:r w:rsidRPr="00406B70">
        <w:rPr>
          <w:rFonts w:cs="David" w:hint="cs"/>
          <w:b/>
          <w:bCs/>
          <w:rtl/>
        </w:rPr>
        <w:t xml:space="preserve">המקומות והמועדים בהם ניתן לעיין בהנחיות מנהליות הכתובות שלפיהן המרכז הרפואי פועל, כאמור בסעיף 6 לחוק חופש </w:t>
      </w:r>
      <w:r w:rsidRPr="00B17C66">
        <w:rPr>
          <w:rFonts w:cs="David" w:hint="cs"/>
          <w:b/>
          <w:bCs/>
          <w:rtl/>
        </w:rPr>
        <w:t>המידע:</w:t>
      </w:r>
    </w:p>
    <w:p w14:paraId="1A36F101" w14:textId="77777777" w:rsidR="003F0614" w:rsidRDefault="003F0614" w:rsidP="003F0614">
      <w:pPr>
        <w:bidi/>
        <w:spacing w:line="360" w:lineRule="auto"/>
        <w:ind w:left="720"/>
        <w:jc w:val="both"/>
        <w:rPr>
          <w:rFonts w:cs="David"/>
          <w:rtl/>
        </w:rPr>
      </w:pPr>
      <w:r w:rsidRPr="00BB0203">
        <w:rPr>
          <w:rFonts w:cs="David" w:hint="cs"/>
          <w:rtl/>
        </w:rPr>
        <w:t>המרכז הרפואי פועל כ</w:t>
      </w:r>
      <w:r>
        <w:rPr>
          <w:rFonts w:cs="David" w:hint="cs"/>
          <w:rtl/>
        </w:rPr>
        <w:t>מתחייב</w:t>
      </w:r>
      <w:r w:rsidRPr="00BB0203">
        <w:rPr>
          <w:rFonts w:cs="David" w:hint="cs"/>
          <w:rtl/>
        </w:rPr>
        <w:t xml:space="preserve"> מהנחיות ונהלי משרד הבריאות הבאים לידי ביטוי בין היתר בחוזרי מנכ"ל. </w:t>
      </w:r>
    </w:p>
    <w:p w14:paraId="48C88629" w14:textId="77777777" w:rsidR="003F0614" w:rsidRDefault="003F0614" w:rsidP="003F0614">
      <w:pPr>
        <w:bidi/>
        <w:spacing w:line="360" w:lineRule="auto"/>
        <w:ind w:left="720"/>
        <w:jc w:val="both"/>
        <w:rPr>
          <w:rFonts w:cs="David"/>
          <w:rtl/>
        </w:rPr>
      </w:pPr>
      <w:r w:rsidRPr="00BB0203">
        <w:rPr>
          <w:rFonts w:cs="David" w:hint="cs"/>
          <w:rtl/>
        </w:rPr>
        <w:t xml:space="preserve">נהלים וחוזרים אלה ניתן למצוא באתר הרשמי של משרד הבריאות: </w:t>
      </w:r>
      <w:hyperlink r:id="rId41" w:history="1">
        <w:r w:rsidRPr="00984004">
          <w:rPr>
            <w:rStyle w:val="Hyperlink"/>
            <w:rFonts w:cs="David"/>
          </w:rPr>
          <w:t>http://www.health.gov.il</w:t>
        </w:r>
      </w:hyperlink>
    </w:p>
    <w:p w14:paraId="4FCFA1B8" w14:textId="77777777" w:rsidR="003F0614" w:rsidRDefault="003F0614" w:rsidP="003F0614">
      <w:pPr>
        <w:bidi/>
        <w:spacing w:line="360" w:lineRule="auto"/>
        <w:ind w:left="720"/>
        <w:jc w:val="both"/>
        <w:rPr>
          <w:rFonts w:cs="David"/>
          <w:rtl/>
        </w:rPr>
      </w:pPr>
      <w:r>
        <w:rPr>
          <w:rFonts w:cs="David" w:hint="cs"/>
          <w:rtl/>
        </w:rPr>
        <w:t xml:space="preserve">קישור לחוקים עליהם אחראי משרד הבריאות ניתן למצוא בקישור הבא של מאגר החקיקה הלאומי: </w:t>
      </w:r>
      <w:hyperlink r:id="rId42" w:history="1">
        <w:r w:rsidRPr="00A56872">
          <w:rPr>
            <w:rStyle w:val="Hyperlink"/>
            <w:rFonts w:cs="David"/>
          </w:rPr>
          <w:t>http://main.knesset.gov.il/Activity/Legislation/Laws/Pages/LawLaws.aspx?t=lawlaws&amp;st=lawlawsvalidity&amp;cm=19&amp;lv=6079</w:t>
        </w:r>
      </w:hyperlink>
    </w:p>
    <w:p w14:paraId="6B7BECFA" w14:textId="77777777" w:rsidR="003F0614" w:rsidRDefault="003F0614" w:rsidP="003F0614">
      <w:pPr>
        <w:spacing w:line="360" w:lineRule="auto"/>
        <w:ind w:left="720"/>
        <w:jc w:val="both"/>
        <w:rPr>
          <w:rFonts w:cs="David"/>
          <w:rtl/>
        </w:rPr>
      </w:pPr>
    </w:p>
    <w:p w14:paraId="0C3F2A8F" w14:textId="77777777" w:rsidR="003F0614" w:rsidRPr="007F2994" w:rsidRDefault="003F0614" w:rsidP="003F0614">
      <w:pPr>
        <w:pStyle w:val="ListParagraph"/>
        <w:numPr>
          <w:ilvl w:val="0"/>
          <w:numId w:val="2"/>
        </w:numPr>
        <w:spacing w:after="200" w:line="360" w:lineRule="auto"/>
        <w:jc w:val="both"/>
        <w:rPr>
          <w:rFonts w:cs="David"/>
        </w:rPr>
      </w:pPr>
      <w:r w:rsidRPr="007F2994">
        <w:rPr>
          <w:rFonts w:cs="David"/>
          <w:b/>
          <w:bCs/>
          <w:rtl/>
        </w:rPr>
        <w:t xml:space="preserve">תיאור ומטרות של מאגרי המידע של המרכז הרפואי, הרשומים פי חוק הגנת הפרטיות, </w:t>
      </w:r>
      <w:proofErr w:type="spellStart"/>
      <w:r w:rsidRPr="007F2994">
        <w:rPr>
          <w:rFonts w:cs="David"/>
          <w:b/>
          <w:bCs/>
          <w:rtl/>
        </w:rPr>
        <w:t>התשמ"א</w:t>
      </w:r>
      <w:proofErr w:type="spellEnd"/>
      <w:r w:rsidRPr="007F2994">
        <w:rPr>
          <w:rFonts w:cs="David"/>
          <w:b/>
          <w:bCs/>
          <w:rtl/>
        </w:rPr>
        <w:t xml:space="preserve"> – 1981:</w:t>
      </w:r>
    </w:p>
    <w:tbl>
      <w:tblPr>
        <w:bidiVisual/>
        <w:tblW w:w="8441" w:type="dxa"/>
        <w:tblInd w:w="831" w:type="dxa"/>
        <w:tblLayout w:type="fixed"/>
        <w:tblLook w:val="04A0" w:firstRow="1" w:lastRow="0" w:firstColumn="1" w:lastColumn="0" w:noHBand="0" w:noVBand="1"/>
      </w:tblPr>
      <w:tblGrid>
        <w:gridCol w:w="2487"/>
        <w:gridCol w:w="2552"/>
        <w:gridCol w:w="1919"/>
        <w:gridCol w:w="1483"/>
      </w:tblGrid>
      <w:tr w:rsidR="003F0614" w:rsidRPr="00023C95" w14:paraId="1E8A0CAF" w14:textId="77777777" w:rsidTr="000B46A8">
        <w:trPr>
          <w:trHeight w:val="195"/>
        </w:trPr>
        <w:tc>
          <w:tcPr>
            <w:tcW w:w="8441" w:type="dxa"/>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14:paraId="6E506D9D" w14:textId="77777777" w:rsidR="003F0614" w:rsidRPr="00023C95" w:rsidRDefault="003F0614" w:rsidP="000B46A8">
            <w:pPr>
              <w:spacing w:line="360" w:lineRule="auto"/>
              <w:jc w:val="center"/>
              <w:rPr>
                <w:rFonts w:ascii="Arial" w:hAnsi="Arial" w:cs="David"/>
                <w:b/>
                <w:bCs/>
                <w:color w:val="000000"/>
              </w:rPr>
            </w:pPr>
            <w:r>
              <w:rPr>
                <w:rFonts w:ascii="Arial" w:hAnsi="Arial" w:cs="David" w:hint="cs"/>
                <w:b/>
                <w:bCs/>
                <w:color w:val="000000"/>
                <w:rtl/>
              </w:rPr>
              <w:t xml:space="preserve">       </w:t>
            </w:r>
            <w:r w:rsidRPr="00023C95">
              <w:rPr>
                <w:rFonts w:ascii="Arial" w:hAnsi="Arial" w:cs="David"/>
                <w:b/>
                <w:bCs/>
                <w:color w:val="000000"/>
                <w:rtl/>
              </w:rPr>
              <w:t xml:space="preserve">רשימת מאגרי המידע </w:t>
            </w:r>
          </w:p>
        </w:tc>
      </w:tr>
      <w:tr w:rsidR="003F0614" w:rsidRPr="00023C95" w14:paraId="365E11A3" w14:textId="77777777" w:rsidTr="000B46A8">
        <w:trPr>
          <w:trHeight w:val="188"/>
        </w:trPr>
        <w:tc>
          <w:tcPr>
            <w:tcW w:w="2487" w:type="dxa"/>
            <w:tcBorders>
              <w:top w:val="nil"/>
              <w:left w:val="single" w:sz="8" w:space="0" w:color="auto"/>
              <w:bottom w:val="single" w:sz="4" w:space="0" w:color="auto"/>
              <w:right w:val="single" w:sz="4" w:space="0" w:color="auto"/>
            </w:tcBorders>
            <w:shd w:val="clear" w:color="auto" w:fill="auto"/>
            <w:noWrap/>
            <w:vAlign w:val="bottom"/>
            <w:hideMark/>
          </w:tcPr>
          <w:p w14:paraId="311557BD" w14:textId="77777777" w:rsidR="003F0614" w:rsidRPr="00023C95" w:rsidRDefault="003F0614" w:rsidP="000B46A8">
            <w:pPr>
              <w:spacing w:line="360" w:lineRule="auto"/>
              <w:rPr>
                <w:rFonts w:ascii="Arial" w:hAnsi="Arial" w:cs="David"/>
                <w:b/>
                <w:bCs/>
                <w:color w:val="000000"/>
              </w:rPr>
            </w:pPr>
            <w:r w:rsidRPr="00023C95">
              <w:rPr>
                <w:rFonts w:ascii="Arial" w:hAnsi="Arial" w:cs="David"/>
                <w:b/>
                <w:bCs/>
                <w:color w:val="000000"/>
                <w:rtl/>
              </w:rPr>
              <w:t>שם המאגר</w:t>
            </w:r>
          </w:p>
        </w:tc>
        <w:tc>
          <w:tcPr>
            <w:tcW w:w="2552" w:type="dxa"/>
            <w:tcBorders>
              <w:top w:val="nil"/>
              <w:left w:val="single" w:sz="4" w:space="0" w:color="auto"/>
              <w:bottom w:val="single" w:sz="4" w:space="0" w:color="auto"/>
              <w:right w:val="single" w:sz="4" w:space="0" w:color="auto"/>
            </w:tcBorders>
            <w:shd w:val="clear" w:color="auto" w:fill="auto"/>
            <w:vAlign w:val="bottom"/>
            <w:hideMark/>
          </w:tcPr>
          <w:p w14:paraId="1AD3B00D" w14:textId="77777777" w:rsidR="003F0614" w:rsidRPr="00023C95" w:rsidRDefault="003F0614" w:rsidP="000B46A8">
            <w:pPr>
              <w:spacing w:line="360" w:lineRule="auto"/>
              <w:rPr>
                <w:rFonts w:ascii="Arial" w:hAnsi="Arial" w:cs="David"/>
                <w:b/>
                <w:bCs/>
                <w:color w:val="000000"/>
              </w:rPr>
            </w:pPr>
            <w:r w:rsidRPr="00023C95">
              <w:rPr>
                <w:rFonts w:ascii="Arial" w:hAnsi="Arial" w:cs="David"/>
                <w:b/>
                <w:bCs/>
                <w:color w:val="000000"/>
                <w:rtl/>
              </w:rPr>
              <w:t>מאגר קליני</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14:paraId="461593A7" w14:textId="77777777" w:rsidR="003F0614" w:rsidRPr="00023C95" w:rsidRDefault="003F0614" w:rsidP="000B46A8">
            <w:pPr>
              <w:spacing w:line="360" w:lineRule="auto"/>
              <w:rPr>
                <w:rFonts w:ascii="Arial" w:hAnsi="Arial" w:cs="David"/>
                <w:b/>
                <w:bCs/>
                <w:color w:val="000000"/>
              </w:rPr>
            </w:pPr>
            <w:r w:rsidRPr="00023C95">
              <w:rPr>
                <w:rFonts w:ascii="Arial" w:hAnsi="Arial" w:cs="David"/>
                <w:b/>
                <w:bCs/>
                <w:color w:val="000000"/>
                <w:rtl/>
              </w:rPr>
              <w:t>מאגר אדמינ</w:t>
            </w:r>
            <w:r>
              <w:rPr>
                <w:rFonts w:ascii="Arial" w:hAnsi="Arial" w:cs="David" w:hint="cs"/>
                <w:b/>
                <w:bCs/>
                <w:color w:val="000000"/>
                <w:rtl/>
              </w:rPr>
              <w:t>י</w:t>
            </w:r>
            <w:r w:rsidRPr="00023C95">
              <w:rPr>
                <w:rFonts w:ascii="Arial" w:hAnsi="Arial" w:cs="David"/>
                <w:b/>
                <w:bCs/>
                <w:color w:val="000000"/>
                <w:rtl/>
              </w:rPr>
              <w:t>סטרטיבי</w:t>
            </w:r>
          </w:p>
        </w:tc>
        <w:tc>
          <w:tcPr>
            <w:tcW w:w="1483" w:type="dxa"/>
            <w:tcBorders>
              <w:top w:val="nil"/>
              <w:left w:val="single" w:sz="4" w:space="0" w:color="auto"/>
              <w:bottom w:val="single" w:sz="4" w:space="0" w:color="auto"/>
              <w:right w:val="single" w:sz="8" w:space="0" w:color="auto"/>
            </w:tcBorders>
            <w:shd w:val="clear" w:color="auto" w:fill="auto"/>
            <w:vAlign w:val="bottom"/>
            <w:hideMark/>
          </w:tcPr>
          <w:p w14:paraId="44CE3899" w14:textId="77777777" w:rsidR="003F0614" w:rsidRPr="00023C95" w:rsidRDefault="003F0614" w:rsidP="000B46A8">
            <w:pPr>
              <w:spacing w:line="360" w:lineRule="auto"/>
              <w:rPr>
                <w:rFonts w:ascii="Arial" w:hAnsi="Arial" w:cs="David"/>
                <w:b/>
                <w:bCs/>
                <w:color w:val="000000"/>
              </w:rPr>
            </w:pPr>
            <w:r w:rsidRPr="00023C95">
              <w:rPr>
                <w:rFonts w:ascii="Arial" w:hAnsi="Arial" w:cs="David"/>
                <w:b/>
                <w:bCs/>
                <w:color w:val="000000"/>
                <w:rtl/>
              </w:rPr>
              <w:t xml:space="preserve">מאגר </w:t>
            </w:r>
            <w:proofErr w:type="spellStart"/>
            <w:r>
              <w:rPr>
                <w:rFonts w:ascii="Arial" w:hAnsi="Arial" w:cs="David" w:hint="cs"/>
                <w:b/>
                <w:bCs/>
                <w:color w:val="000000"/>
                <w:rtl/>
              </w:rPr>
              <w:t>כח</w:t>
            </w:r>
            <w:proofErr w:type="spellEnd"/>
            <w:r>
              <w:rPr>
                <w:rFonts w:ascii="Arial" w:hAnsi="Arial" w:cs="David" w:hint="cs"/>
                <w:b/>
                <w:bCs/>
                <w:color w:val="000000"/>
                <w:rtl/>
              </w:rPr>
              <w:t xml:space="preserve"> אדם</w:t>
            </w:r>
          </w:p>
        </w:tc>
      </w:tr>
      <w:tr w:rsidR="003F0614" w:rsidRPr="00023C95" w14:paraId="0F7A4535" w14:textId="77777777" w:rsidTr="000B46A8">
        <w:trPr>
          <w:trHeight w:val="751"/>
        </w:trPr>
        <w:tc>
          <w:tcPr>
            <w:tcW w:w="2487" w:type="dxa"/>
            <w:tcBorders>
              <w:top w:val="nil"/>
              <w:left w:val="single" w:sz="8" w:space="0" w:color="auto"/>
              <w:bottom w:val="single" w:sz="4" w:space="0" w:color="auto"/>
              <w:right w:val="single" w:sz="4" w:space="0" w:color="auto"/>
            </w:tcBorders>
            <w:shd w:val="clear" w:color="auto" w:fill="auto"/>
            <w:noWrap/>
            <w:vAlign w:val="bottom"/>
            <w:hideMark/>
          </w:tcPr>
          <w:p w14:paraId="51D75BB4" w14:textId="77777777" w:rsidR="003F0614" w:rsidRPr="00023C95" w:rsidRDefault="003F0614" w:rsidP="000B46A8">
            <w:pPr>
              <w:spacing w:line="360" w:lineRule="auto"/>
              <w:rPr>
                <w:rFonts w:ascii="Arial" w:hAnsi="Arial" w:cs="David"/>
                <w:b/>
                <w:bCs/>
                <w:color w:val="000000"/>
              </w:rPr>
            </w:pPr>
            <w:r w:rsidRPr="00023C95">
              <w:rPr>
                <w:rFonts w:ascii="Arial" w:hAnsi="Arial" w:cs="David"/>
                <w:b/>
                <w:bCs/>
                <w:color w:val="000000"/>
                <w:rtl/>
              </w:rPr>
              <w:t>תיאור המאגר ומטרתו</w:t>
            </w:r>
          </w:p>
        </w:tc>
        <w:tc>
          <w:tcPr>
            <w:tcW w:w="2552" w:type="dxa"/>
            <w:tcBorders>
              <w:top w:val="nil"/>
              <w:left w:val="single" w:sz="4" w:space="0" w:color="auto"/>
              <w:bottom w:val="single" w:sz="4" w:space="0" w:color="auto"/>
              <w:right w:val="single" w:sz="4" w:space="0" w:color="auto"/>
            </w:tcBorders>
            <w:shd w:val="clear" w:color="auto" w:fill="auto"/>
            <w:vAlign w:val="bottom"/>
            <w:hideMark/>
          </w:tcPr>
          <w:p w14:paraId="4DE5D8CA" w14:textId="77777777" w:rsidR="003F0614" w:rsidRPr="00B03D3D" w:rsidRDefault="003F0614" w:rsidP="000B46A8">
            <w:pPr>
              <w:spacing w:line="360" w:lineRule="auto"/>
              <w:rPr>
                <w:rFonts w:ascii="Arial" w:hAnsi="Arial" w:cs="David"/>
                <w:color w:val="000000"/>
              </w:rPr>
            </w:pPr>
            <w:r w:rsidRPr="00B03D3D">
              <w:rPr>
                <w:rFonts w:ascii="Arial" w:hAnsi="Arial" w:cs="David"/>
                <w:color w:val="000000"/>
                <w:rtl/>
              </w:rPr>
              <w:t xml:space="preserve">מאגר קליני + מתן שירותים רפואיים </w:t>
            </w:r>
            <w:proofErr w:type="spellStart"/>
            <w:r w:rsidRPr="00B03D3D">
              <w:rPr>
                <w:rFonts w:ascii="Arial" w:hAnsi="Arial" w:cs="David"/>
                <w:color w:val="000000"/>
                <w:rtl/>
              </w:rPr>
              <w:t>ופ</w:t>
            </w:r>
            <w:r>
              <w:rPr>
                <w:rFonts w:ascii="Arial" w:hAnsi="Arial" w:cs="David" w:hint="cs"/>
                <w:color w:val="000000"/>
                <w:rtl/>
              </w:rPr>
              <w:t>א</w:t>
            </w:r>
            <w:r w:rsidRPr="00B03D3D">
              <w:rPr>
                <w:rFonts w:ascii="Arial" w:hAnsi="Arial" w:cs="David"/>
                <w:color w:val="000000"/>
                <w:rtl/>
              </w:rPr>
              <w:t>ר</w:t>
            </w:r>
            <w:r>
              <w:rPr>
                <w:rFonts w:ascii="Arial" w:hAnsi="Arial" w:cs="David" w:hint="cs"/>
                <w:color w:val="000000"/>
                <w:rtl/>
              </w:rPr>
              <w:t>א</w:t>
            </w:r>
            <w:proofErr w:type="spellEnd"/>
            <w:r w:rsidRPr="00B03D3D">
              <w:rPr>
                <w:rFonts w:ascii="Arial" w:hAnsi="Arial" w:cs="David"/>
                <w:color w:val="000000"/>
                <w:rtl/>
              </w:rPr>
              <w:t>-רפואיים  + גבייה + מחקר</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14:paraId="05BA9368" w14:textId="77777777" w:rsidR="003F0614" w:rsidRPr="00B03D3D" w:rsidRDefault="003F0614" w:rsidP="000B46A8">
            <w:pPr>
              <w:spacing w:line="360" w:lineRule="auto"/>
              <w:rPr>
                <w:rFonts w:ascii="Arial" w:hAnsi="Arial" w:cs="David"/>
                <w:color w:val="000000"/>
              </w:rPr>
            </w:pPr>
            <w:r w:rsidRPr="00B03D3D">
              <w:rPr>
                <w:rFonts w:ascii="Arial" w:hAnsi="Arial" w:cs="David"/>
                <w:color w:val="000000"/>
                <w:rtl/>
              </w:rPr>
              <w:t>מאגר לצרכים אדמינ</w:t>
            </w:r>
            <w:r w:rsidRPr="00B03D3D">
              <w:rPr>
                <w:rFonts w:ascii="Arial" w:hAnsi="Arial" w:cs="David" w:hint="cs"/>
                <w:color w:val="000000"/>
                <w:rtl/>
              </w:rPr>
              <w:t>י</w:t>
            </w:r>
            <w:r w:rsidRPr="00B03D3D">
              <w:rPr>
                <w:rFonts w:ascii="Arial" w:hAnsi="Arial" w:cs="David"/>
                <w:color w:val="000000"/>
                <w:rtl/>
              </w:rPr>
              <w:t xml:space="preserve">סטרטיביים </w:t>
            </w:r>
            <w:r w:rsidRPr="00B03D3D">
              <w:rPr>
                <w:rFonts w:ascii="Arial" w:hAnsi="Arial" w:cs="David"/>
                <w:color w:val="000000"/>
                <w:rtl/>
              </w:rPr>
              <w:lastRenderedPageBreak/>
              <w:t xml:space="preserve">ותפעוליים של ביה"ח </w:t>
            </w:r>
          </w:p>
        </w:tc>
        <w:tc>
          <w:tcPr>
            <w:tcW w:w="1483" w:type="dxa"/>
            <w:tcBorders>
              <w:top w:val="nil"/>
              <w:left w:val="single" w:sz="4" w:space="0" w:color="auto"/>
              <w:bottom w:val="single" w:sz="4" w:space="0" w:color="auto"/>
              <w:right w:val="single" w:sz="8" w:space="0" w:color="auto"/>
            </w:tcBorders>
            <w:shd w:val="clear" w:color="auto" w:fill="auto"/>
            <w:vAlign w:val="bottom"/>
            <w:hideMark/>
          </w:tcPr>
          <w:p w14:paraId="61B59DF9" w14:textId="77777777" w:rsidR="003F0614" w:rsidRPr="00B03D3D" w:rsidRDefault="003F0614" w:rsidP="000B46A8">
            <w:pPr>
              <w:spacing w:line="360" w:lineRule="auto"/>
              <w:rPr>
                <w:rFonts w:ascii="Arial" w:hAnsi="Arial" w:cs="David"/>
                <w:color w:val="000000"/>
              </w:rPr>
            </w:pPr>
            <w:r w:rsidRPr="00B03D3D">
              <w:rPr>
                <w:rFonts w:ascii="Arial" w:hAnsi="Arial" w:cs="David"/>
                <w:color w:val="000000"/>
                <w:rtl/>
              </w:rPr>
              <w:lastRenderedPageBreak/>
              <w:t xml:space="preserve">מאגר </w:t>
            </w:r>
            <w:proofErr w:type="spellStart"/>
            <w:r w:rsidRPr="00B03D3D">
              <w:rPr>
                <w:rFonts w:ascii="Arial" w:hAnsi="Arial" w:cs="David"/>
                <w:color w:val="000000"/>
                <w:rtl/>
              </w:rPr>
              <w:t>כח</w:t>
            </w:r>
            <w:proofErr w:type="spellEnd"/>
            <w:r w:rsidRPr="00B03D3D">
              <w:rPr>
                <w:rFonts w:ascii="Arial" w:hAnsi="Arial" w:cs="David"/>
                <w:color w:val="000000"/>
                <w:rtl/>
              </w:rPr>
              <w:t>-אדם</w:t>
            </w:r>
          </w:p>
        </w:tc>
      </w:tr>
    </w:tbl>
    <w:p w14:paraId="60BDBD5F" w14:textId="77777777" w:rsidR="003F0614" w:rsidRDefault="003F0614" w:rsidP="003F0614">
      <w:pPr>
        <w:pStyle w:val="ListParagraph"/>
        <w:spacing w:line="360" w:lineRule="auto"/>
        <w:ind w:left="1066"/>
        <w:jc w:val="both"/>
        <w:rPr>
          <w:rFonts w:cs="David"/>
          <w:b/>
          <w:bCs/>
          <w:u w:val="single"/>
          <w:rtl/>
        </w:rPr>
      </w:pPr>
    </w:p>
    <w:p w14:paraId="6A16CB69" w14:textId="77777777" w:rsidR="003F0614" w:rsidRPr="00E13EE9" w:rsidRDefault="003F0614" w:rsidP="003F0614">
      <w:pPr>
        <w:pStyle w:val="ListParagraph"/>
        <w:numPr>
          <w:ilvl w:val="0"/>
          <w:numId w:val="2"/>
        </w:numPr>
        <w:spacing w:after="200" w:line="360" w:lineRule="auto"/>
        <w:jc w:val="both"/>
        <w:rPr>
          <w:rFonts w:cs="David"/>
          <w:b/>
          <w:bCs/>
        </w:rPr>
      </w:pPr>
      <w:r w:rsidRPr="00E13EE9">
        <w:rPr>
          <w:rFonts w:cs="David" w:hint="cs"/>
          <w:b/>
          <w:bCs/>
          <w:rtl/>
        </w:rPr>
        <w:t xml:space="preserve">קרנות ומלגות שבמימון הרשות הציבורית: </w:t>
      </w:r>
    </w:p>
    <w:p w14:paraId="07867C8D" w14:textId="77777777" w:rsidR="003F0614" w:rsidRDefault="003F0614" w:rsidP="003F0614">
      <w:pPr>
        <w:bidi/>
        <w:spacing w:line="360" w:lineRule="auto"/>
        <w:ind w:left="720"/>
        <w:jc w:val="both"/>
        <w:rPr>
          <w:rFonts w:cs="David"/>
          <w:rtl/>
        </w:rPr>
      </w:pPr>
      <w:r>
        <w:rPr>
          <w:rFonts w:cs="David" w:hint="cs"/>
          <w:rtl/>
        </w:rPr>
        <w:t xml:space="preserve">חלוקת מלגות פנים ארגונית לרופאים עפ"י קריטריונים של הצטיינות קלינית. </w:t>
      </w:r>
    </w:p>
    <w:p w14:paraId="4D64D4EF" w14:textId="77777777" w:rsidR="003F0614" w:rsidRDefault="003F0614" w:rsidP="003F0614">
      <w:pPr>
        <w:pStyle w:val="ListParagraph"/>
        <w:numPr>
          <w:ilvl w:val="0"/>
          <w:numId w:val="2"/>
        </w:numPr>
        <w:spacing w:line="360" w:lineRule="auto"/>
        <w:jc w:val="both"/>
        <w:rPr>
          <w:rFonts w:cs="David"/>
          <w:b/>
          <w:bCs/>
          <w:u w:val="single"/>
        </w:rPr>
      </w:pPr>
      <w:r>
        <w:rPr>
          <w:rFonts w:cs="David" w:hint="cs"/>
          <w:b/>
          <w:bCs/>
          <w:u w:val="single"/>
          <w:rtl/>
        </w:rPr>
        <w:t>תמיכות שנתן המרכז הרפואי למוסדות ציבור בשנה החולפת, לרבות פירוט שמותיהם של המוסדות והיקף התמיכה שניתן לכל אחד מהם</w:t>
      </w:r>
      <w:r w:rsidRPr="00B17C66">
        <w:rPr>
          <w:rFonts w:cs="David" w:hint="cs"/>
          <w:b/>
          <w:bCs/>
          <w:rtl/>
        </w:rPr>
        <w:t xml:space="preserve"> </w:t>
      </w:r>
      <w:r w:rsidRPr="00B17C66">
        <w:rPr>
          <w:rFonts w:cs="David"/>
          <w:b/>
          <w:bCs/>
          <w:rtl/>
        </w:rPr>
        <w:t>–</w:t>
      </w:r>
      <w:r w:rsidRPr="00B17C66">
        <w:rPr>
          <w:rFonts w:cs="David" w:hint="cs"/>
          <w:b/>
          <w:bCs/>
          <w:rtl/>
        </w:rPr>
        <w:t xml:space="preserve"> </w:t>
      </w:r>
      <w:r w:rsidRPr="00AB0156">
        <w:rPr>
          <w:rFonts w:cs="David" w:hint="eastAsia"/>
          <w:rtl/>
        </w:rPr>
        <w:t>אין</w:t>
      </w:r>
      <w:r w:rsidRPr="00B17C66">
        <w:rPr>
          <w:rFonts w:cs="David" w:hint="cs"/>
          <w:b/>
          <w:bCs/>
          <w:rtl/>
        </w:rPr>
        <w:t>.</w:t>
      </w:r>
      <w:r>
        <w:rPr>
          <w:rFonts w:cs="David" w:hint="cs"/>
          <w:b/>
          <w:bCs/>
          <w:u w:val="single"/>
          <w:rtl/>
        </w:rPr>
        <w:t xml:space="preserve"> </w:t>
      </w:r>
    </w:p>
    <w:p w14:paraId="3049B901" w14:textId="77777777" w:rsidR="003F0614" w:rsidRDefault="003F0614" w:rsidP="003F0614">
      <w:pPr>
        <w:spacing w:line="360" w:lineRule="auto"/>
        <w:jc w:val="both"/>
        <w:rPr>
          <w:rFonts w:cs="David"/>
          <w:b/>
          <w:bCs/>
          <w:u w:val="single"/>
          <w:rtl/>
        </w:rPr>
      </w:pPr>
    </w:p>
    <w:p w14:paraId="174B2F96" w14:textId="77777777" w:rsidR="00FB310C" w:rsidRPr="00FB310C" w:rsidRDefault="00FB310C" w:rsidP="00FB310C">
      <w:pPr>
        <w:rPr>
          <w:rtl/>
        </w:rPr>
      </w:pPr>
    </w:p>
    <w:sectPr w:rsidR="00FB310C" w:rsidRPr="00FB310C" w:rsidSect="00C27631">
      <w:headerReference w:type="default" r:id="rId43"/>
      <w:footerReference w:type="default" r:id="rId44"/>
      <w:pgSz w:w="11907" w:h="16839" w:code="9"/>
      <w:pgMar w:top="567" w:right="567" w:bottom="816"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165B5" w14:textId="77777777" w:rsidR="00EA3A46" w:rsidRDefault="00EA3A46" w:rsidP="00BA078A">
      <w:pPr>
        <w:spacing w:after="0" w:line="240" w:lineRule="auto"/>
      </w:pPr>
      <w:r>
        <w:separator/>
      </w:r>
    </w:p>
  </w:endnote>
  <w:endnote w:type="continuationSeparator" w:id="0">
    <w:p w14:paraId="2E318D96" w14:textId="77777777" w:rsidR="00EA3A46" w:rsidRDefault="00EA3A46" w:rsidP="00BA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FF48A" w14:textId="77777777" w:rsidR="00CB52CC" w:rsidRDefault="00A43D63" w:rsidP="00F96306">
    <w:pPr>
      <w:pStyle w:val="Footer"/>
      <w:ind w:left="-119"/>
      <w:jc w:val="center"/>
    </w:pPr>
    <w:r>
      <w:rPr>
        <w:noProof/>
      </w:rPr>
      <w:drawing>
        <wp:inline distT="0" distB="0" distL="0" distR="0" wp14:anchorId="6B17A61E" wp14:editId="054CBF05">
          <wp:extent cx="7020551" cy="76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סטריפ תחתון לנייר מכתבים-21.png"/>
                  <pic:cNvPicPr/>
                </pic:nvPicPr>
                <pic:blipFill>
                  <a:blip r:embed="rId1">
                    <a:extLst>
                      <a:ext uri="{28A0092B-C50C-407E-A947-70E740481C1C}">
                        <a14:useLocalDpi xmlns:a14="http://schemas.microsoft.com/office/drawing/2010/main" val="0"/>
                      </a:ext>
                    </a:extLst>
                  </a:blip>
                  <a:stretch>
                    <a:fillRect/>
                  </a:stretch>
                </pic:blipFill>
                <pic:spPr>
                  <a:xfrm>
                    <a:off x="0" y="0"/>
                    <a:ext cx="7020551" cy="7669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52EBE" w14:textId="77777777" w:rsidR="00EA3A46" w:rsidRDefault="00EA3A46" w:rsidP="00BA078A">
      <w:pPr>
        <w:spacing w:after="0" w:line="240" w:lineRule="auto"/>
      </w:pPr>
      <w:r>
        <w:separator/>
      </w:r>
    </w:p>
  </w:footnote>
  <w:footnote w:type="continuationSeparator" w:id="0">
    <w:p w14:paraId="3117C74B" w14:textId="77777777" w:rsidR="00EA3A46" w:rsidRDefault="00EA3A46" w:rsidP="00BA078A">
      <w:pPr>
        <w:spacing w:after="0" w:line="240" w:lineRule="auto"/>
      </w:pPr>
      <w:r>
        <w:continuationSeparator/>
      </w:r>
    </w:p>
  </w:footnote>
  <w:footnote w:id="1">
    <w:p w14:paraId="6C48C881" w14:textId="77777777" w:rsidR="003F0614" w:rsidRDefault="003F0614" w:rsidP="003F0614">
      <w:pPr>
        <w:pStyle w:val="FootnoteText"/>
      </w:pPr>
      <w:r>
        <w:rPr>
          <w:rStyle w:val="FootnoteReference"/>
        </w:rPr>
        <w:footnoteRef/>
      </w:r>
      <w:r>
        <w:rPr>
          <w:rtl/>
        </w:rPr>
        <w:t xml:space="preserve"> </w:t>
      </w:r>
      <w:r>
        <w:rPr>
          <w:rFonts w:hint="cs"/>
          <w:rtl/>
        </w:rPr>
        <w:t xml:space="preserve">לפי סעיף 5 לחוק חופש המידע </w:t>
      </w:r>
      <w:proofErr w:type="spellStart"/>
      <w:r>
        <w:rPr>
          <w:rFonts w:hint="cs"/>
          <w:rtl/>
        </w:rPr>
        <w:t>התשנ"ח</w:t>
      </w:r>
      <w:proofErr w:type="spellEnd"/>
      <w:r>
        <w:rPr>
          <w:rFonts w:hint="cs"/>
          <w:rtl/>
        </w:rPr>
        <w:t xml:space="preserve"> 1998 (להלן </w:t>
      </w:r>
      <w:r>
        <w:rPr>
          <w:rtl/>
        </w:rPr>
        <w:t>–</w:t>
      </w:r>
      <w:r>
        <w:rPr>
          <w:rFonts w:hint="cs"/>
          <w:rtl/>
        </w:rPr>
        <w:t xml:space="preserve"> חוק חופש המידע)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78116" w14:textId="77777777" w:rsidR="00C01E27" w:rsidRDefault="00AC078E" w:rsidP="00AC078E">
    <w:pPr>
      <w:pStyle w:val="Header"/>
      <w:tabs>
        <w:tab w:val="clear" w:pos="4320"/>
        <w:tab w:val="clear" w:pos="8640"/>
        <w:tab w:val="left" w:pos="1580"/>
      </w:tabs>
      <w:rPr>
        <w:rtl/>
      </w:rPr>
    </w:pPr>
    <w:r>
      <w:tab/>
    </w:r>
  </w:p>
  <w:p w14:paraId="2C1FF426" w14:textId="77777777" w:rsidR="00B045C0" w:rsidRDefault="00B045C0" w:rsidP="00C27631">
    <w:pPr>
      <w:pStyle w:val="Header"/>
      <w:ind w:left="-680"/>
      <w:jc w:val="center"/>
    </w:pPr>
    <w:r>
      <w:rPr>
        <w:noProof/>
      </w:rPr>
      <w:drawing>
        <wp:inline distT="0" distB="0" distL="0" distR="0" wp14:anchorId="4C8DC689" wp14:editId="76064F28">
          <wp:extent cx="7686368" cy="1020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86368" cy="1020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32661"/>
    <w:multiLevelType w:val="hybridMultilevel"/>
    <w:tmpl w:val="1790541E"/>
    <w:lvl w:ilvl="0" w:tplc="04090005">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 w15:restartNumberingAfterBreak="0">
    <w:nsid w:val="6A4F2E51"/>
    <w:multiLevelType w:val="hybridMultilevel"/>
    <w:tmpl w:val="BE3ED7B0"/>
    <w:lvl w:ilvl="0" w:tplc="29400868">
      <w:start w:val="1"/>
      <w:numFmt w:val="decimal"/>
      <w:lvlText w:val="%1."/>
      <w:lvlJc w:val="left"/>
      <w:pPr>
        <w:ind w:left="1066" w:hanging="360"/>
      </w:pPr>
      <w:rPr>
        <w:rFonts w:ascii="Arial" w:eastAsia="Times New Roman" w:hAnsi="Arial" w:cs="David"/>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775F4BA2"/>
    <w:multiLevelType w:val="hybridMultilevel"/>
    <w:tmpl w:val="C228ECBC"/>
    <w:lvl w:ilvl="0" w:tplc="89120F90">
      <w:start w:val="1"/>
      <w:numFmt w:val="decimal"/>
      <w:lvlText w:val="%1."/>
      <w:lvlJc w:val="left"/>
      <w:pPr>
        <w:ind w:left="1066" w:hanging="360"/>
      </w:pPr>
      <w:rPr>
        <w:rFonts w:hint="default"/>
        <w:b/>
        <w:bCs/>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16cid:durableId="1161702888">
    <w:abstractNumId w:val="1"/>
  </w:num>
  <w:num w:numId="2" w16cid:durableId="317729182">
    <w:abstractNumId w:val="2"/>
  </w:num>
  <w:num w:numId="3" w16cid:durableId="33006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8A"/>
    <w:rsid w:val="00045E5B"/>
    <w:rsid w:val="000A175C"/>
    <w:rsid w:val="000B2EB8"/>
    <w:rsid w:val="0011107F"/>
    <w:rsid w:val="0014330F"/>
    <w:rsid w:val="00172841"/>
    <w:rsid w:val="00175FE3"/>
    <w:rsid w:val="00197199"/>
    <w:rsid w:val="001B62D4"/>
    <w:rsid w:val="001C4489"/>
    <w:rsid w:val="001E7136"/>
    <w:rsid w:val="00205945"/>
    <w:rsid w:val="00233F12"/>
    <w:rsid w:val="002419E4"/>
    <w:rsid w:val="002D67EC"/>
    <w:rsid w:val="002F0DFA"/>
    <w:rsid w:val="003429D7"/>
    <w:rsid w:val="0038200E"/>
    <w:rsid w:val="00396C20"/>
    <w:rsid w:val="003B2E0D"/>
    <w:rsid w:val="003B5510"/>
    <w:rsid w:val="003B7861"/>
    <w:rsid w:val="003F0614"/>
    <w:rsid w:val="00402756"/>
    <w:rsid w:val="00423730"/>
    <w:rsid w:val="00461749"/>
    <w:rsid w:val="00466F8E"/>
    <w:rsid w:val="00496662"/>
    <w:rsid w:val="004A5286"/>
    <w:rsid w:val="004B048B"/>
    <w:rsid w:val="004C77B0"/>
    <w:rsid w:val="004C79FE"/>
    <w:rsid w:val="004D33BF"/>
    <w:rsid w:val="004F14EA"/>
    <w:rsid w:val="004F2605"/>
    <w:rsid w:val="004F339C"/>
    <w:rsid w:val="004F5490"/>
    <w:rsid w:val="005046F4"/>
    <w:rsid w:val="00511E75"/>
    <w:rsid w:val="00542459"/>
    <w:rsid w:val="005526A5"/>
    <w:rsid w:val="00594384"/>
    <w:rsid w:val="005F4D93"/>
    <w:rsid w:val="005F5363"/>
    <w:rsid w:val="006702F4"/>
    <w:rsid w:val="006E0849"/>
    <w:rsid w:val="00704AE0"/>
    <w:rsid w:val="00704FED"/>
    <w:rsid w:val="00707AF9"/>
    <w:rsid w:val="00732D78"/>
    <w:rsid w:val="007338B1"/>
    <w:rsid w:val="007629E3"/>
    <w:rsid w:val="00763A57"/>
    <w:rsid w:val="00765BAB"/>
    <w:rsid w:val="00786721"/>
    <w:rsid w:val="007950A1"/>
    <w:rsid w:val="007A199E"/>
    <w:rsid w:val="007B439E"/>
    <w:rsid w:val="007D5F2A"/>
    <w:rsid w:val="007E514C"/>
    <w:rsid w:val="007E6D53"/>
    <w:rsid w:val="007F2535"/>
    <w:rsid w:val="00814035"/>
    <w:rsid w:val="00816801"/>
    <w:rsid w:val="00851A87"/>
    <w:rsid w:val="00851E50"/>
    <w:rsid w:val="00867FC3"/>
    <w:rsid w:val="0088180B"/>
    <w:rsid w:val="008A65E7"/>
    <w:rsid w:val="008D7F69"/>
    <w:rsid w:val="008F75A6"/>
    <w:rsid w:val="00914B6B"/>
    <w:rsid w:val="00940F7E"/>
    <w:rsid w:val="009500E5"/>
    <w:rsid w:val="00954500"/>
    <w:rsid w:val="00963D8E"/>
    <w:rsid w:val="009A39F5"/>
    <w:rsid w:val="009C0713"/>
    <w:rsid w:val="009C45B5"/>
    <w:rsid w:val="009D2B05"/>
    <w:rsid w:val="009D2C57"/>
    <w:rsid w:val="00A2789E"/>
    <w:rsid w:val="00A33354"/>
    <w:rsid w:val="00A43D63"/>
    <w:rsid w:val="00A446DA"/>
    <w:rsid w:val="00A45134"/>
    <w:rsid w:val="00A50C0B"/>
    <w:rsid w:val="00A73855"/>
    <w:rsid w:val="00A76EA9"/>
    <w:rsid w:val="00A83CE6"/>
    <w:rsid w:val="00A86393"/>
    <w:rsid w:val="00AA2764"/>
    <w:rsid w:val="00AA47E1"/>
    <w:rsid w:val="00AB3D69"/>
    <w:rsid w:val="00AC078E"/>
    <w:rsid w:val="00AC181E"/>
    <w:rsid w:val="00AE63D2"/>
    <w:rsid w:val="00B045C0"/>
    <w:rsid w:val="00B2575C"/>
    <w:rsid w:val="00B3213D"/>
    <w:rsid w:val="00B343CE"/>
    <w:rsid w:val="00B367C2"/>
    <w:rsid w:val="00B541E4"/>
    <w:rsid w:val="00B7558A"/>
    <w:rsid w:val="00B8240D"/>
    <w:rsid w:val="00B9071D"/>
    <w:rsid w:val="00BA078A"/>
    <w:rsid w:val="00BA378D"/>
    <w:rsid w:val="00BC5CEF"/>
    <w:rsid w:val="00C01E27"/>
    <w:rsid w:val="00C27631"/>
    <w:rsid w:val="00C347B9"/>
    <w:rsid w:val="00C3647D"/>
    <w:rsid w:val="00C45DCF"/>
    <w:rsid w:val="00C721F1"/>
    <w:rsid w:val="00C952AD"/>
    <w:rsid w:val="00CB05D7"/>
    <w:rsid w:val="00CB06ED"/>
    <w:rsid w:val="00CB52CC"/>
    <w:rsid w:val="00CF0973"/>
    <w:rsid w:val="00D04D37"/>
    <w:rsid w:val="00D04D8F"/>
    <w:rsid w:val="00D1573D"/>
    <w:rsid w:val="00DA14DD"/>
    <w:rsid w:val="00DA7B1C"/>
    <w:rsid w:val="00E24DD8"/>
    <w:rsid w:val="00EA3A46"/>
    <w:rsid w:val="00EA4189"/>
    <w:rsid w:val="00ED0CCF"/>
    <w:rsid w:val="00EE5912"/>
    <w:rsid w:val="00EF414F"/>
    <w:rsid w:val="00F013A1"/>
    <w:rsid w:val="00F6647A"/>
    <w:rsid w:val="00F70E29"/>
    <w:rsid w:val="00F90BC6"/>
    <w:rsid w:val="00F96306"/>
    <w:rsid w:val="00F96FFE"/>
    <w:rsid w:val="00FB310C"/>
    <w:rsid w:val="00FB5E53"/>
    <w:rsid w:val="00FC626D"/>
    <w:rsid w:val="00FC7968"/>
    <w:rsid w:val="00FE2976"/>
    <w:rsid w:val="00FE3B23"/>
    <w:rsid w:val="00FF6B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7028E76"/>
  <w15:docId w15:val="{65101C34-CA59-3B46-817C-4F460A0E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7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078A"/>
  </w:style>
  <w:style w:type="paragraph" w:styleId="Footer">
    <w:name w:val="footer"/>
    <w:basedOn w:val="Normal"/>
    <w:link w:val="FooterChar"/>
    <w:uiPriority w:val="99"/>
    <w:unhideWhenUsed/>
    <w:rsid w:val="00BA07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078A"/>
  </w:style>
  <w:style w:type="paragraph" w:styleId="BalloonText">
    <w:name w:val="Balloon Text"/>
    <w:basedOn w:val="Normal"/>
    <w:link w:val="BalloonTextChar"/>
    <w:uiPriority w:val="99"/>
    <w:semiHidden/>
    <w:unhideWhenUsed/>
    <w:rsid w:val="0055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6A5"/>
    <w:rPr>
      <w:rFonts w:ascii="Tahoma" w:hAnsi="Tahoma" w:cs="Tahoma"/>
      <w:sz w:val="16"/>
      <w:szCs w:val="16"/>
    </w:rPr>
  </w:style>
  <w:style w:type="table" w:styleId="TableGrid">
    <w:name w:val="Table Grid"/>
    <w:basedOn w:val="TableNormal"/>
    <w:uiPriority w:val="59"/>
    <w:rsid w:val="00FF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F0614"/>
    <w:rPr>
      <w:color w:val="0000FF"/>
      <w:u w:val="single"/>
    </w:rPr>
  </w:style>
  <w:style w:type="paragraph" w:styleId="ListParagraph">
    <w:name w:val="List Paragraph"/>
    <w:basedOn w:val="Normal"/>
    <w:uiPriority w:val="34"/>
    <w:qFormat/>
    <w:rsid w:val="003F0614"/>
    <w:pPr>
      <w:bidi/>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3F0614"/>
    <w:pPr>
      <w:bidi/>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3F0614"/>
    <w:rPr>
      <w:rFonts w:ascii="Calibri" w:eastAsia="Calibri" w:hAnsi="Calibri" w:cs="Arial"/>
      <w:sz w:val="20"/>
      <w:szCs w:val="20"/>
    </w:rPr>
  </w:style>
  <w:style w:type="character" w:styleId="FootnoteReference">
    <w:name w:val="footnote reference"/>
    <w:uiPriority w:val="99"/>
    <w:unhideWhenUsed/>
    <w:rsid w:val="003F0614"/>
    <w:rPr>
      <w:vertAlign w:val="superscript"/>
    </w:rPr>
  </w:style>
  <w:style w:type="paragraph" w:styleId="NormalWeb">
    <w:name w:val="Normal (Web)"/>
    <w:basedOn w:val="Normal"/>
    <w:uiPriority w:val="99"/>
    <w:unhideWhenUsed/>
    <w:rsid w:val="003F061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E29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smc.org.il/Lis" TargetMode="External"/><Relationship Id="rId18" Type="http://schemas.openxmlformats.org/officeDocument/2006/relationships/hyperlink" Target="https://www.tasmc.org.il/Surgery/Orthopedics/Pages/Orthopedics.aspx" TargetMode="External"/><Relationship Id="rId26" Type="http://schemas.openxmlformats.org/officeDocument/2006/relationships/hyperlink" Target="https://www.tasmc.org.il/Surgery/Ophthalmology/Pages/Ophthalmology.aspx" TargetMode="External"/><Relationship Id="rId39" Type="http://schemas.openxmlformats.org/officeDocument/2006/relationships/hyperlink" Target="https://mof.gov.il/AG/BudgetExecution/Pages/PublicaticountantGeneral.aspx" TargetMode="External"/><Relationship Id="rId21" Type="http://schemas.openxmlformats.org/officeDocument/2006/relationships/hyperlink" Target="https://www.tasmc.org.il/Surgery/Otolaryngology/Pages/Otolaryngology.aspx" TargetMode="External"/><Relationship Id="rId34" Type="http://schemas.openxmlformats.org/officeDocument/2006/relationships/hyperlink" Target="mailto:mdrc-info@tlvmc.gov.il" TargetMode="External"/><Relationship Id="rId42" Type="http://schemas.openxmlformats.org/officeDocument/2006/relationships/hyperlink" Target="http://main.knesset.gov.il/Activity/Legislation/Laws/Pages/LawLaws.aspx?t=lawlaws&amp;st=lawlawsvalidity&amp;cm=19&amp;lv=607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smc.org.il/Surgery/General-Surgery/Pages/Trauma.aspx" TargetMode="External"/><Relationship Id="rId29" Type="http://schemas.openxmlformats.org/officeDocument/2006/relationships/hyperlink" Target="https://www.tasmc.org.il/Internalmed/Gastroenterology/Pages/Gastroenterolog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tasmc.org.il/Internalmed/Neurology/Pages/Neurology.aspx" TargetMode="External"/><Relationship Id="rId32" Type="http://schemas.openxmlformats.org/officeDocument/2006/relationships/hyperlink" Target="mailto:PNIOT@TLVMC.GOV.IL" TargetMode="External"/><Relationship Id="rId37" Type="http://schemas.openxmlformats.org/officeDocument/2006/relationships/hyperlink" Target="mailto:tofes17@tlvmc.gov.il" TargetMode="External"/><Relationship Id="rId40" Type="http://schemas.openxmlformats.org/officeDocument/2006/relationships/hyperlink" Target="https://www.gov.il/he/departments/topics/subject-state-budge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asmc.org.il/Rehabilitation-Hospital/Pages/Rehabilitation-Hospital.aspx" TargetMode="External"/><Relationship Id="rId23" Type="http://schemas.openxmlformats.org/officeDocument/2006/relationships/hyperlink" Target="https://www.tasmc.org.il/Internalmed/Cardiology/Pages/Cardiology.aspx" TargetMode="External"/><Relationship Id="rId28" Type="http://schemas.openxmlformats.org/officeDocument/2006/relationships/hyperlink" Target="https://www.tasmc.org.il/Surgery/Plastic-Surgery/Pages/Microsurgery.aspx" TargetMode="External"/><Relationship Id="rId36" Type="http://schemas.openxmlformats.org/officeDocument/2006/relationships/hyperlink" Target="mailto:zchuiot.sourasky@tlvmc.gov.il" TargetMode="External"/><Relationship Id="rId10" Type="http://schemas.openxmlformats.org/officeDocument/2006/relationships/diagramQuickStyle" Target="diagrams/quickStyle1.xml"/><Relationship Id="rId19" Type="http://schemas.openxmlformats.org/officeDocument/2006/relationships/hyperlink" Target="https://www.tasmc.org.il/Dana-Dwek/peds-orthopedics/Pages/peds-orthopedic.aspx" TargetMode="External"/><Relationship Id="rId31" Type="http://schemas.openxmlformats.org/officeDocument/2006/relationships/hyperlink" Target="https://www.tasmc.org.il/Imaging/Pages/Nuclear-Medicine.asp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tasmc.org.il/Dana-Dwek/Pages/Dana-Dwek.aspx" TargetMode="External"/><Relationship Id="rId22" Type="http://schemas.openxmlformats.org/officeDocument/2006/relationships/hyperlink" Target="https://www.tasmc.org.il/Surgery/Neurosurgery/Pages/Neurosurgery.aspx" TargetMode="External"/><Relationship Id="rId27" Type="http://schemas.openxmlformats.org/officeDocument/2006/relationships/hyperlink" Target="https://www.tasmc.org.il/Surgery/Plastic-Surgery/Pages/Plastic-Surgery.aspx" TargetMode="External"/><Relationship Id="rId30" Type="http://schemas.openxmlformats.org/officeDocument/2006/relationships/hyperlink" Target="https://www.tasmc.org.il/Internalmed/Genetics/Pages/Genetics.aspx" TargetMode="External"/><Relationship Id="rId35" Type="http://schemas.openxmlformats.org/officeDocument/2006/relationships/hyperlink" Target="mailto:sgula@tlvmc.gov.il" TargetMode="External"/><Relationship Id="rId43" Type="http://schemas.openxmlformats.org/officeDocument/2006/relationships/header" Target="header1.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www.tasmc.org.il/Surgery/General-Surgery/Pages/Transplants.aspx" TargetMode="External"/><Relationship Id="rId25" Type="http://schemas.openxmlformats.org/officeDocument/2006/relationships/hyperlink" Target="https://www.tasmc.org.il/Internalmed/Dermatology/Pages/Dermatology.aspx" TargetMode="External"/><Relationship Id="rId33" Type="http://schemas.openxmlformats.org/officeDocument/2006/relationships/hyperlink" Target="mailto:HOFESH.MEIDA@TLVMC.GOV.IL" TargetMode="External"/><Relationship Id="rId38" Type="http://schemas.openxmlformats.org/officeDocument/2006/relationships/hyperlink" Target="https://www.gov.il/he/Departments/DynamicCollectors/government-ministries-budget?skip=0&amp;limit=10&amp;office=23" TargetMode="External"/><Relationship Id="rId46" Type="http://schemas.openxmlformats.org/officeDocument/2006/relationships/theme" Target="theme/theme1.xml"/><Relationship Id="rId20" Type="http://schemas.openxmlformats.org/officeDocument/2006/relationships/hyperlink" Target="https://www.tasmc.org.il/Surgery/Orthopedic-Oncology/Pages/Orthopedic-Oncology.aspx" TargetMode="External"/><Relationship Id="rId41" Type="http://schemas.openxmlformats.org/officeDocument/2006/relationships/hyperlink" Target="http://www.health.gov.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18DA05-5493-465C-9C03-A20AFB1CB51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he-IL"/>
        </a:p>
      </dgm:t>
    </dgm:pt>
    <dgm:pt modelId="{8D057F1C-4A46-42BF-B7B6-CC8428405E0B}">
      <dgm:prSet phldrT="[Text]" custT="1"/>
      <dgm:spPr/>
      <dgm:t>
        <a:bodyPr/>
        <a:lstStyle/>
        <a:p>
          <a:pPr rtl="1"/>
          <a:r>
            <a:rPr lang="he-IL" sz="1400" b="1">
              <a:latin typeface="David" panose="020E0502060401010101" pitchFamily="34" charset="-79"/>
              <a:cs typeface="David" panose="020E0502060401010101" pitchFamily="34" charset="-79"/>
            </a:rPr>
            <a:t>מנכ"ל</a:t>
          </a:r>
        </a:p>
        <a:p>
          <a:pPr rtl="1"/>
          <a:r>
            <a:rPr lang="he-IL" sz="1400" b="1">
              <a:latin typeface="David" panose="020E0502060401010101" pitchFamily="34" charset="-79"/>
              <a:cs typeface="David" panose="020E0502060401010101" pitchFamily="34" charset="-79"/>
            </a:rPr>
            <a:t>פרופ' אלי שפרכר</a:t>
          </a:r>
        </a:p>
      </dgm:t>
    </dgm:pt>
    <dgm:pt modelId="{09BFFE4C-FB92-481F-A2DB-25296C2F00A5}" type="parTrans" cxnId="{455D4B8B-5A21-49A3-84E0-A00B83D285C2}">
      <dgm:prSet/>
      <dgm:spPr/>
      <dgm:t>
        <a:bodyPr/>
        <a:lstStyle/>
        <a:p>
          <a:pPr rtl="1"/>
          <a:endParaRPr lang="he-IL"/>
        </a:p>
      </dgm:t>
    </dgm:pt>
    <dgm:pt modelId="{2A76E7AC-6932-4FA3-9C2F-A25DDA475BC6}" type="sibTrans" cxnId="{455D4B8B-5A21-49A3-84E0-A00B83D285C2}">
      <dgm:prSet/>
      <dgm:spPr/>
      <dgm:t>
        <a:bodyPr/>
        <a:lstStyle/>
        <a:p>
          <a:pPr rtl="1"/>
          <a:endParaRPr lang="he-IL"/>
        </a:p>
      </dgm:t>
    </dgm:pt>
    <dgm:pt modelId="{6EF72224-B1DA-4E16-8E28-314198CF9416}">
      <dgm:prSet phldrT="[Text]" custT="1"/>
      <dgm:spPr/>
      <dgm:t>
        <a:bodyPr/>
        <a:lstStyle/>
        <a:p>
          <a:pPr rtl="1"/>
          <a:r>
            <a:rPr lang="he-IL" sz="800" b="1">
              <a:latin typeface="David" panose="020E0502060401010101" pitchFamily="34" charset="-79"/>
              <a:cs typeface="David" panose="020E0502060401010101" pitchFamily="34" charset="-79"/>
            </a:rPr>
            <a:t>סמנכ"ל פרופ' יצחק שפירא</a:t>
          </a:r>
        </a:p>
      </dgm:t>
    </dgm:pt>
    <dgm:pt modelId="{2FDAAC6C-048A-45FF-AB5E-8DDCC44C085D}" type="parTrans" cxnId="{D20083FB-11F6-4207-927E-BA86C18A8D20}">
      <dgm:prSet/>
      <dgm:spPr/>
      <dgm:t>
        <a:bodyPr/>
        <a:lstStyle/>
        <a:p>
          <a:pPr rtl="1"/>
          <a:endParaRPr lang="he-IL" sz="2000"/>
        </a:p>
      </dgm:t>
    </dgm:pt>
    <dgm:pt modelId="{0D08959C-4291-41B1-B893-E410A80616EB}" type="sibTrans" cxnId="{D20083FB-11F6-4207-927E-BA86C18A8D20}">
      <dgm:prSet/>
      <dgm:spPr/>
      <dgm:t>
        <a:bodyPr/>
        <a:lstStyle/>
        <a:p>
          <a:pPr rtl="1"/>
          <a:endParaRPr lang="he-IL"/>
        </a:p>
      </dgm:t>
    </dgm:pt>
    <dgm:pt modelId="{F9B8933D-B343-44E4-B2EF-EC976C228745}">
      <dgm:prSet phldrT="[Text]" custT="1"/>
      <dgm:spPr/>
      <dgm:t>
        <a:bodyPr/>
        <a:lstStyle/>
        <a:p>
          <a:pPr rtl="1"/>
          <a:r>
            <a:rPr lang="he-IL" sz="800" b="1">
              <a:latin typeface="David" panose="020E0502060401010101" pitchFamily="34" charset="-79"/>
              <a:cs typeface="David" panose="020E0502060401010101" pitchFamily="34" charset="-79"/>
            </a:rPr>
            <a:t>סמנכ"ל גב' רות סספורטס</a:t>
          </a:r>
        </a:p>
      </dgm:t>
    </dgm:pt>
    <dgm:pt modelId="{53BB45FD-67E6-4CBE-90CC-4035E1D7DE2F}" type="parTrans" cxnId="{21CFE674-6663-4F6E-AA57-8F65CD09EAEB}">
      <dgm:prSet/>
      <dgm:spPr/>
      <dgm:t>
        <a:bodyPr/>
        <a:lstStyle/>
        <a:p>
          <a:pPr rtl="1"/>
          <a:endParaRPr lang="he-IL" sz="2000"/>
        </a:p>
      </dgm:t>
    </dgm:pt>
    <dgm:pt modelId="{ACDA78D1-B558-45BD-A17E-B81AC7C43557}" type="sibTrans" cxnId="{21CFE674-6663-4F6E-AA57-8F65CD09EAEB}">
      <dgm:prSet/>
      <dgm:spPr/>
      <dgm:t>
        <a:bodyPr/>
        <a:lstStyle/>
        <a:p>
          <a:pPr rtl="1"/>
          <a:endParaRPr lang="he-IL"/>
        </a:p>
      </dgm:t>
    </dgm:pt>
    <dgm:pt modelId="{8BB2812D-2747-45AD-BE3C-6C82AE072D3E}">
      <dgm:prSet phldrT="[Text]" custT="1"/>
      <dgm:spPr/>
      <dgm:t>
        <a:bodyPr/>
        <a:lstStyle/>
        <a:p>
          <a:pPr rtl="1"/>
          <a:r>
            <a:rPr lang="he-IL" sz="800" b="1">
              <a:latin typeface="David" panose="020E0502060401010101" pitchFamily="34" charset="-79"/>
              <a:cs typeface="David" panose="020E0502060401010101" pitchFamily="34" charset="-79"/>
            </a:rPr>
            <a:t>סמנכ"ל פרופ' ענת לבנשטיין</a:t>
          </a:r>
          <a:endParaRPr lang="he-IL" sz="800" b="1"/>
        </a:p>
      </dgm:t>
    </dgm:pt>
    <dgm:pt modelId="{305CEF7C-1162-4CE6-9F9F-0A970490BD74}" type="parTrans" cxnId="{582F218F-08AD-481B-8AE9-8EEBFFE46AB0}">
      <dgm:prSet/>
      <dgm:spPr/>
      <dgm:t>
        <a:bodyPr/>
        <a:lstStyle/>
        <a:p>
          <a:pPr rtl="1"/>
          <a:endParaRPr lang="he-IL" sz="2000"/>
        </a:p>
      </dgm:t>
    </dgm:pt>
    <dgm:pt modelId="{343ADE60-AB52-4099-884E-EE21A11B8F79}" type="sibTrans" cxnId="{582F218F-08AD-481B-8AE9-8EEBFFE46AB0}">
      <dgm:prSet/>
      <dgm:spPr/>
      <dgm:t>
        <a:bodyPr/>
        <a:lstStyle/>
        <a:p>
          <a:pPr rtl="1"/>
          <a:endParaRPr lang="he-IL"/>
        </a:p>
      </dgm:t>
    </dgm:pt>
    <dgm:pt modelId="{9DA6A90E-F771-4846-B985-7D19554779D4}">
      <dgm:prSet phldrT="[Text]" custT="1"/>
      <dgm:spPr/>
      <dgm:t>
        <a:bodyPr/>
        <a:lstStyle/>
        <a:p>
          <a:pPr rtl="1"/>
          <a:r>
            <a:rPr lang="he-IL" sz="800" b="1">
              <a:latin typeface="David" panose="020E0502060401010101" pitchFamily="34" charset="-79"/>
              <a:cs typeface="David" panose="020E0502060401010101" pitchFamily="34" charset="-79"/>
            </a:rPr>
            <a:t>סמנכ"ל ד"ר חגית פדובה</a:t>
          </a:r>
        </a:p>
      </dgm:t>
    </dgm:pt>
    <dgm:pt modelId="{8CDDA177-52EE-4903-A1A3-354C3EA6E986}" type="parTrans" cxnId="{0D6381DF-85BB-476D-B7C1-FCC1E8C57A3E}">
      <dgm:prSet/>
      <dgm:spPr/>
      <dgm:t>
        <a:bodyPr/>
        <a:lstStyle/>
        <a:p>
          <a:pPr rtl="1"/>
          <a:endParaRPr lang="he-IL" sz="2000"/>
        </a:p>
      </dgm:t>
    </dgm:pt>
    <dgm:pt modelId="{97CA2EF7-6E72-43BA-9EE0-9EE7BBED4D89}" type="sibTrans" cxnId="{0D6381DF-85BB-476D-B7C1-FCC1E8C57A3E}">
      <dgm:prSet/>
      <dgm:spPr/>
      <dgm:t>
        <a:bodyPr/>
        <a:lstStyle/>
        <a:p>
          <a:pPr rtl="1"/>
          <a:endParaRPr lang="he-IL"/>
        </a:p>
      </dgm:t>
    </dgm:pt>
    <dgm:pt modelId="{41912DC2-0B04-4AD0-802A-541912A10617}">
      <dgm:prSet phldrT="[Text]" custT="1"/>
      <dgm:spPr/>
      <dgm:t>
        <a:bodyPr/>
        <a:lstStyle/>
        <a:p>
          <a:pPr rtl="1"/>
          <a:r>
            <a:rPr lang="he-IL" sz="800" b="1">
              <a:latin typeface="David" panose="020E0502060401010101" pitchFamily="34" charset="-79"/>
              <a:cs typeface="David" panose="020E0502060401010101" pitchFamily="34" charset="-79"/>
            </a:rPr>
            <a:t>סמנכ"ל מר שבי שמלו</a:t>
          </a:r>
          <a:r>
            <a:rPr lang="he-IL" sz="800" b="1"/>
            <a:t> </a:t>
          </a:r>
        </a:p>
      </dgm:t>
    </dgm:pt>
    <dgm:pt modelId="{33806586-5FFB-4D5C-A123-DB77D4F38F71}" type="parTrans" cxnId="{11A92E4A-85A3-45F4-BC5C-62B45C653CA3}">
      <dgm:prSet/>
      <dgm:spPr/>
      <dgm:t>
        <a:bodyPr/>
        <a:lstStyle/>
        <a:p>
          <a:pPr rtl="1"/>
          <a:endParaRPr lang="he-IL" sz="2000"/>
        </a:p>
      </dgm:t>
    </dgm:pt>
    <dgm:pt modelId="{BFDCC120-2624-42C8-87CA-7C621DAFE135}" type="sibTrans" cxnId="{11A92E4A-85A3-45F4-BC5C-62B45C653CA3}">
      <dgm:prSet/>
      <dgm:spPr/>
      <dgm:t>
        <a:bodyPr/>
        <a:lstStyle/>
        <a:p>
          <a:pPr rtl="1"/>
          <a:endParaRPr lang="he-IL"/>
        </a:p>
      </dgm:t>
    </dgm:pt>
    <dgm:pt modelId="{D166D271-05C6-4ECB-A044-342A7A8F4FD0}">
      <dgm:prSet phldrT="[Text]" custT="1"/>
      <dgm:spPr/>
      <dgm:t>
        <a:bodyPr/>
        <a:lstStyle/>
        <a:p>
          <a:pPr rtl="1"/>
          <a:r>
            <a:rPr lang="he-IL" sz="1050" b="1">
              <a:latin typeface="David" panose="020E0502060401010101" pitchFamily="34" charset="-79"/>
              <a:cs typeface="David" panose="020E0502060401010101" pitchFamily="34" charset="-79"/>
            </a:rPr>
            <a:t>משנה למנכ"ל </a:t>
          </a:r>
          <a:r>
            <a:rPr lang="he-IL" sz="1050" b="1" baseline="0">
              <a:latin typeface="David" panose="020E0502060401010101" pitchFamily="34" charset="-79"/>
              <a:cs typeface="David" panose="020E0502060401010101" pitchFamily="34" charset="-79"/>
            </a:rPr>
            <a:t>פרופ' גיל פייר</a:t>
          </a:r>
          <a:endParaRPr lang="he-IL" sz="1050" b="1">
            <a:latin typeface="David" panose="020E0502060401010101" pitchFamily="34" charset="-79"/>
            <a:cs typeface="David" panose="020E0502060401010101" pitchFamily="34" charset="-79"/>
          </a:endParaRPr>
        </a:p>
      </dgm:t>
    </dgm:pt>
    <dgm:pt modelId="{0B955CA7-7F7F-4F23-AA69-2DDC93D9EFDF}" type="parTrans" cxnId="{339EC0A2-A465-4512-856C-DFEC466C5A14}">
      <dgm:prSet/>
      <dgm:spPr/>
      <dgm:t>
        <a:bodyPr/>
        <a:lstStyle/>
        <a:p>
          <a:pPr rtl="1"/>
          <a:endParaRPr lang="he-IL" sz="2000"/>
        </a:p>
      </dgm:t>
    </dgm:pt>
    <dgm:pt modelId="{034FAA5B-107D-4736-9837-7039211E97D3}" type="sibTrans" cxnId="{339EC0A2-A465-4512-856C-DFEC466C5A14}">
      <dgm:prSet/>
      <dgm:spPr/>
      <dgm:t>
        <a:bodyPr/>
        <a:lstStyle/>
        <a:p>
          <a:pPr rtl="1"/>
          <a:endParaRPr lang="he-IL"/>
        </a:p>
      </dgm:t>
    </dgm:pt>
    <dgm:pt modelId="{471CBB88-6493-41BC-8775-ADA8020E5105}">
      <dgm:prSet phldrT="[Text]" custT="1"/>
      <dgm:spPr/>
      <dgm:t>
        <a:bodyPr/>
        <a:lstStyle/>
        <a:p>
          <a:pPr rtl="1"/>
          <a:r>
            <a:rPr lang="he-IL" sz="800" b="1">
              <a:latin typeface="David" panose="020E0502060401010101" pitchFamily="34" charset="-79"/>
              <a:cs typeface="David" panose="020E0502060401010101" pitchFamily="34" charset="-79"/>
            </a:rPr>
            <a:t>סמנכ"ל  גב' אתי עוזיאל</a:t>
          </a:r>
        </a:p>
      </dgm:t>
    </dgm:pt>
    <dgm:pt modelId="{A72A7AD3-D674-44A5-9F5D-2F257FB9A8FC}" type="parTrans" cxnId="{471EDDEC-2BE1-4B2C-BA99-C9DA8D309AD2}">
      <dgm:prSet/>
      <dgm:spPr/>
      <dgm:t>
        <a:bodyPr/>
        <a:lstStyle/>
        <a:p>
          <a:pPr rtl="1"/>
          <a:endParaRPr lang="he-IL" sz="2000"/>
        </a:p>
      </dgm:t>
    </dgm:pt>
    <dgm:pt modelId="{C4E4845C-8574-4F68-8D8A-A45F11904DC9}" type="sibTrans" cxnId="{471EDDEC-2BE1-4B2C-BA99-C9DA8D309AD2}">
      <dgm:prSet/>
      <dgm:spPr/>
      <dgm:t>
        <a:bodyPr/>
        <a:lstStyle/>
        <a:p>
          <a:pPr rtl="1"/>
          <a:endParaRPr lang="he-IL"/>
        </a:p>
      </dgm:t>
    </dgm:pt>
    <dgm:pt modelId="{484D89B8-2C8E-4FA5-AA50-915B8AA3D90B}">
      <dgm:prSet phldrT="[Text]" custT="1"/>
      <dgm:spPr/>
      <dgm:t>
        <a:bodyPr/>
        <a:lstStyle/>
        <a:p>
          <a:pPr rtl="1"/>
          <a:r>
            <a:rPr lang="he-IL" sz="800" b="1">
              <a:latin typeface="David" panose="020E0502060401010101" pitchFamily="34" charset="-79"/>
              <a:cs typeface="David" panose="020E0502060401010101" pitchFamily="34" charset="-79"/>
            </a:rPr>
            <a:t>סמנכ"ל  מר יריב ניר</a:t>
          </a:r>
        </a:p>
      </dgm:t>
    </dgm:pt>
    <dgm:pt modelId="{5B245170-489B-4261-BED1-5F0943411544}" type="parTrans" cxnId="{5E6E18B0-C402-43E5-9E1E-BD4A45F4E458}">
      <dgm:prSet/>
      <dgm:spPr/>
      <dgm:t>
        <a:bodyPr/>
        <a:lstStyle/>
        <a:p>
          <a:pPr rtl="1"/>
          <a:endParaRPr lang="he-IL" sz="2000"/>
        </a:p>
      </dgm:t>
    </dgm:pt>
    <dgm:pt modelId="{B3B91372-9FCA-4248-B0ED-BBD657BC3C0E}" type="sibTrans" cxnId="{5E6E18B0-C402-43E5-9E1E-BD4A45F4E458}">
      <dgm:prSet/>
      <dgm:spPr/>
      <dgm:t>
        <a:bodyPr/>
        <a:lstStyle/>
        <a:p>
          <a:pPr rtl="1"/>
          <a:endParaRPr lang="he-IL"/>
        </a:p>
      </dgm:t>
    </dgm:pt>
    <dgm:pt modelId="{188C8BB5-C51E-4C80-B21F-17542BBAEB75}">
      <dgm:prSet phldrT="[Text]" custT="1"/>
      <dgm:spPr/>
      <dgm:t>
        <a:bodyPr/>
        <a:lstStyle/>
        <a:p>
          <a:pPr rtl="1"/>
          <a:r>
            <a:rPr lang="he-IL" sz="800" b="1">
              <a:latin typeface="David" panose="020E0502060401010101" pitchFamily="34" charset="-79"/>
              <a:cs typeface="David" panose="020E0502060401010101" pitchFamily="34" charset="-79"/>
            </a:rPr>
            <a:t>סמנכ"ל מר אילן סופר</a:t>
          </a:r>
        </a:p>
      </dgm:t>
    </dgm:pt>
    <dgm:pt modelId="{866A5F40-6F44-4AC7-8D98-AC66C97C7191}" type="parTrans" cxnId="{3352BE98-72A7-403B-8ED0-368C9E430950}">
      <dgm:prSet/>
      <dgm:spPr/>
      <dgm:t>
        <a:bodyPr/>
        <a:lstStyle/>
        <a:p>
          <a:pPr rtl="1"/>
          <a:endParaRPr lang="he-IL" sz="2000"/>
        </a:p>
      </dgm:t>
    </dgm:pt>
    <dgm:pt modelId="{7CA349BC-7E19-40CF-9C5F-4F13F8C1CD4A}" type="sibTrans" cxnId="{3352BE98-72A7-403B-8ED0-368C9E430950}">
      <dgm:prSet/>
      <dgm:spPr/>
      <dgm:t>
        <a:bodyPr/>
        <a:lstStyle/>
        <a:p>
          <a:pPr rtl="1"/>
          <a:endParaRPr lang="he-IL"/>
        </a:p>
      </dgm:t>
    </dgm:pt>
    <dgm:pt modelId="{0D1CC28D-827A-4E68-8C01-413ED45495EA}">
      <dgm:prSet phldrT="[Text]" custT="1"/>
      <dgm:spPr/>
      <dgm:t>
        <a:bodyPr/>
        <a:lstStyle/>
        <a:p>
          <a:pPr rtl="1"/>
          <a:r>
            <a:rPr lang="he-IL" sz="800" b="1">
              <a:latin typeface="David" panose="020E0502060401010101" pitchFamily="34" charset="-79"/>
              <a:cs typeface="David" panose="020E0502060401010101" pitchFamily="34" charset="-79"/>
            </a:rPr>
            <a:t>סמנכ"ל פרופ' דודי זלצר</a:t>
          </a:r>
        </a:p>
      </dgm:t>
    </dgm:pt>
    <dgm:pt modelId="{01B04877-1731-4801-8FDC-C2249799A097}" type="parTrans" cxnId="{4F0107D1-5B21-40CA-9276-E2F9CB6D4060}">
      <dgm:prSet/>
      <dgm:spPr/>
      <dgm:t>
        <a:bodyPr/>
        <a:lstStyle/>
        <a:p>
          <a:endParaRPr lang="en-US"/>
        </a:p>
      </dgm:t>
    </dgm:pt>
    <dgm:pt modelId="{EDD6A0C5-6DD5-4EA3-BD83-F4D893E31742}" type="sibTrans" cxnId="{4F0107D1-5B21-40CA-9276-E2F9CB6D4060}">
      <dgm:prSet/>
      <dgm:spPr/>
      <dgm:t>
        <a:bodyPr/>
        <a:lstStyle/>
        <a:p>
          <a:endParaRPr lang="en-US"/>
        </a:p>
      </dgm:t>
    </dgm:pt>
    <dgm:pt modelId="{4DC6AF6F-2C4A-46BC-875A-103F045E4176}">
      <dgm:prSet phldrT="[Text]" custT="1"/>
      <dgm:spPr/>
      <dgm:t>
        <a:bodyPr/>
        <a:lstStyle/>
        <a:p>
          <a:pPr rtl="1"/>
          <a:r>
            <a:rPr lang="he-IL" sz="800" b="1">
              <a:latin typeface="David" panose="020E0502060401010101" pitchFamily="34" charset="-79"/>
              <a:cs typeface="David" panose="020E0502060401010101" pitchFamily="34" charset="-79"/>
            </a:rPr>
            <a:t>גב' אתי אמזל</a:t>
          </a:r>
        </a:p>
      </dgm:t>
    </dgm:pt>
    <dgm:pt modelId="{8FB23EC8-7427-4C2D-B13E-22DA80EF7768}" type="parTrans" cxnId="{EE86FE52-EB63-4A7F-A596-425F5F5FCFE4}">
      <dgm:prSet/>
      <dgm:spPr/>
      <dgm:t>
        <a:bodyPr/>
        <a:lstStyle/>
        <a:p>
          <a:endParaRPr lang="en-US"/>
        </a:p>
      </dgm:t>
    </dgm:pt>
    <dgm:pt modelId="{68F9A842-AAB7-4213-8654-772DD546F1FF}" type="sibTrans" cxnId="{EE86FE52-EB63-4A7F-A596-425F5F5FCFE4}">
      <dgm:prSet/>
      <dgm:spPr/>
      <dgm:t>
        <a:bodyPr/>
        <a:lstStyle/>
        <a:p>
          <a:endParaRPr lang="en-US"/>
        </a:p>
      </dgm:t>
    </dgm:pt>
    <dgm:pt modelId="{DB8DC634-0EDA-4E32-883A-EAA0913F68E9}">
      <dgm:prSet phldrT="[Text]" custT="1"/>
      <dgm:spPr/>
      <dgm:t>
        <a:bodyPr/>
        <a:lstStyle/>
        <a:p>
          <a:pPr rtl="1"/>
          <a:r>
            <a:rPr lang="he-IL" sz="800" b="1">
              <a:latin typeface="David" panose="020E0502060401010101" pitchFamily="34" charset="-79"/>
              <a:cs typeface="David" panose="020E0502060401010101" pitchFamily="34" charset="-79"/>
            </a:rPr>
            <a:t>גב' אלזה קופרמן</a:t>
          </a:r>
        </a:p>
      </dgm:t>
    </dgm:pt>
    <dgm:pt modelId="{32574C18-692B-40A6-8CFA-67A0AB8DE5D5}" type="parTrans" cxnId="{935F31E2-D972-4C0A-AC79-041F5FAFE16A}">
      <dgm:prSet/>
      <dgm:spPr/>
      <dgm:t>
        <a:bodyPr/>
        <a:lstStyle/>
        <a:p>
          <a:endParaRPr lang="en-US"/>
        </a:p>
      </dgm:t>
    </dgm:pt>
    <dgm:pt modelId="{D7CE654F-0D7D-4E73-9A55-E80BDC37DD85}" type="sibTrans" cxnId="{935F31E2-D972-4C0A-AC79-041F5FAFE16A}">
      <dgm:prSet/>
      <dgm:spPr/>
      <dgm:t>
        <a:bodyPr/>
        <a:lstStyle/>
        <a:p>
          <a:endParaRPr lang="en-US"/>
        </a:p>
      </dgm:t>
    </dgm:pt>
    <dgm:pt modelId="{6BE0A50E-5CCB-484D-94DC-34C94A52928D}" type="pres">
      <dgm:prSet presAssocID="{F718DA05-5493-465C-9C03-A20AFB1CB513}" presName="hierChild1" presStyleCnt="0">
        <dgm:presLayoutVars>
          <dgm:chPref val="1"/>
          <dgm:dir/>
          <dgm:animOne val="branch"/>
          <dgm:animLvl val="lvl"/>
          <dgm:resizeHandles/>
        </dgm:presLayoutVars>
      </dgm:prSet>
      <dgm:spPr/>
    </dgm:pt>
    <dgm:pt modelId="{DEECDF9E-9BF3-496B-A5DA-ECF7CD175C52}" type="pres">
      <dgm:prSet presAssocID="{8D057F1C-4A46-42BF-B7B6-CC8428405E0B}" presName="hierRoot1" presStyleCnt="0"/>
      <dgm:spPr/>
    </dgm:pt>
    <dgm:pt modelId="{D02EE319-DFCF-46E0-A281-130488220585}" type="pres">
      <dgm:prSet presAssocID="{8D057F1C-4A46-42BF-B7B6-CC8428405E0B}" presName="composite" presStyleCnt="0"/>
      <dgm:spPr/>
    </dgm:pt>
    <dgm:pt modelId="{9A327865-7404-485F-8D3A-5DF662407633}" type="pres">
      <dgm:prSet presAssocID="{8D057F1C-4A46-42BF-B7B6-CC8428405E0B}" presName="background" presStyleLbl="node0" presStyleIdx="0" presStyleCnt="1"/>
      <dgm:spPr/>
    </dgm:pt>
    <dgm:pt modelId="{4DDB95CC-08F1-4068-835B-9282F0B16603}" type="pres">
      <dgm:prSet presAssocID="{8D057F1C-4A46-42BF-B7B6-CC8428405E0B}" presName="text" presStyleLbl="fgAcc0" presStyleIdx="0" presStyleCnt="1" custScaleX="562391" custScaleY="703349" custLinFactX="400000" custLinFactY="-157020" custLinFactNeighborX="426915" custLinFactNeighborY="-200000">
        <dgm:presLayoutVars>
          <dgm:chPref val="3"/>
        </dgm:presLayoutVars>
      </dgm:prSet>
      <dgm:spPr/>
    </dgm:pt>
    <dgm:pt modelId="{5E24D468-E7D6-4E2A-B1FB-054C75867C4B}" type="pres">
      <dgm:prSet presAssocID="{8D057F1C-4A46-42BF-B7B6-CC8428405E0B}" presName="hierChild2" presStyleCnt="0"/>
      <dgm:spPr/>
    </dgm:pt>
    <dgm:pt modelId="{DF1264CD-3066-449D-828D-56060ADD9809}" type="pres">
      <dgm:prSet presAssocID="{2FDAAC6C-048A-45FF-AB5E-8DDCC44C085D}" presName="Name10" presStyleLbl="parChTrans1D2" presStyleIdx="0" presStyleCnt="12" custSzX="651600" custSzY="435600"/>
      <dgm:spPr/>
    </dgm:pt>
    <dgm:pt modelId="{8994B553-3A28-4D52-BF7F-8B622A742C94}" type="pres">
      <dgm:prSet presAssocID="{6EF72224-B1DA-4E16-8E28-314198CF9416}" presName="hierRoot2" presStyleCnt="0"/>
      <dgm:spPr/>
    </dgm:pt>
    <dgm:pt modelId="{64950DB9-4DD5-4227-9F00-25ECBF8838AD}" type="pres">
      <dgm:prSet presAssocID="{6EF72224-B1DA-4E16-8E28-314198CF9416}" presName="composite2" presStyleCnt="0"/>
      <dgm:spPr/>
    </dgm:pt>
    <dgm:pt modelId="{5E66E7E2-1FD6-47DD-B472-CC01DA4D8E54}" type="pres">
      <dgm:prSet presAssocID="{6EF72224-B1DA-4E16-8E28-314198CF9416}" presName="background2" presStyleLbl="node2" presStyleIdx="0" presStyleCnt="12"/>
      <dgm:spPr/>
    </dgm:pt>
    <dgm:pt modelId="{AB2182EF-7592-45EB-9C91-CA602DF10DBC}" type="pres">
      <dgm:prSet presAssocID="{6EF72224-B1DA-4E16-8E28-314198CF9416}" presName="text2" presStyleLbl="fgAcc2" presStyleIdx="0" presStyleCnt="12" custScaleX="311112" custScaleY="555451" custLinFactX="1200000" custLinFactY="21351" custLinFactNeighborX="1246765" custLinFactNeighborY="100000">
        <dgm:presLayoutVars>
          <dgm:chPref val="3"/>
        </dgm:presLayoutVars>
      </dgm:prSet>
      <dgm:spPr/>
    </dgm:pt>
    <dgm:pt modelId="{9C01197A-4DD9-44D8-AAD0-FED47106B83A}" type="pres">
      <dgm:prSet presAssocID="{6EF72224-B1DA-4E16-8E28-314198CF9416}" presName="hierChild3" presStyleCnt="0"/>
      <dgm:spPr/>
    </dgm:pt>
    <dgm:pt modelId="{157ADFE3-3655-4307-9A6A-09D889F3284C}" type="pres">
      <dgm:prSet presAssocID="{53BB45FD-67E6-4CBE-90CC-4035E1D7DE2F}" presName="Name10" presStyleLbl="parChTrans1D2" presStyleIdx="1" presStyleCnt="12" custSzX="651600" custSzY="435600"/>
      <dgm:spPr/>
    </dgm:pt>
    <dgm:pt modelId="{B019345B-71EE-4579-82D6-45C810E52DBE}" type="pres">
      <dgm:prSet presAssocID="{F9B8933D-B343-44E4-B2EF-EC976C228745}" presName="hierRoot2" presStyleCnt="0"/>
      <dgm:spPr/>
    </dgm:pt>
    <dgm:pt modelId="{3B07476B-2CFF-431D-91BE-EAFB5452A7FC}" type="pres">
      <dgm:prSet presAssocID="{F9B8933D-B343-44E4-B2EF-EC976C228745}" presName="composite2" presStyleCnt="0"/>
      <dgm:spPr/>
    </dgm:pt>
    <dgm:pt modelId="{C29BD360-1B87-42B6-9D7E-11E454513BFF}" type="pres">
      <dgm:prSet presAssocID="{F9B8933D-B343-44E4-B2EF-EC976C228745}" presName="background2" presStyleLbl="node2" presStyleIdx="1" presStyleCnt="12"/>
      <dgm:spPr/>
    </dgm:pt>
    <dgm:pt modelId="{6819360E-4115-4D65-89FF-6BB6BAB0BE13}" type="pres">
      <dgm:prSet presAssocID="{F9B8933D-B343-44E4-B2EF-EC976C228745}" presName="text2" presStyleLbl="fgAcc2" presStyleIdx="1" presStyleCnt="12" custScaleX="354873" custScaleY="528552" custLinFactX="846723" custLinFactY="16663" custLinFactNeighborX="900000" custLinFactNeighborY="100000">
        <dgm:presLayoutVars>
          <dgm:chPref val="3"/>
        </dgm:presLayoutVars>
      </dgm:prSet>
      <dgm:spPr/>
    </dgm:pt>
    <dgm:pt modelId="{A679E70D-58D8-41FB-96D0-ED69F3C512E5}" type="pres">
      <dgm:prSet presAssocID="{F9B8933D-B343-44E4-B2EF-EC976C228745}" presName="hierChild3" presStyleCnt="0"/>
      <dgm:spPr/>
    </dgm:pt>
    <dgm:pt modelId="{B1AB0D47-A66D-4D3C-9168-A5F05609593D}" type="pres">
      <dgm:prSet presAssocID="{305CEF7C-1162-4CE6-9F9F-0A970490BD74}" presName="Name10" presStyleLbl="parChTrans1D2" presStyleIdx="2" presStyleCnt="12" custSzX="651600" custSzY="435600"/>
      <dgm:spPr/>
    </dgm:pt>
    <dgm:pt modelId="{28B10CCF-0638-49EF-9B63-976092B76C45}" type="pres">
      <dgm:prSet presAssocID="{8BB2812D-2747-45AD-BE3C-6C82AE072D3E}" presName="hierRoot2" presStyleCnt="0"/>
      <dgm:spPr/>
    </dgm:pt>
    <dgm:pt modelId="{AF27D3B0-A220-4197-B751-C067839B986C}" type="pres">
      <dgm:prSet presAssocID="{8BB2812D-2747-45AD-BE3C-6C82AE072D3E}" presName="composite2" presStyleCnt="0"/>
      <dgm:spPr/>
    </dgm:pt>
    <dgm:pt modelId="{32EE2238-35C3-4127-89F2-0B53D840E91E}" type="pres">
      <dgm:prSet presAssocID="{8BB2812D-2747-45AD-BE3C-6C82AE072D3E}" presName="background2" presStyleLbl="node2" presStyleIdx="2" presStyleCnt="12"/>
      <dgm:spPr/>
    </dgm:pt>
    <dgm:pt modelId="{CE86F824-3A8E-4C5B-B08C-C64EDF9E4E03}" type="pres">
      <dgm:prSet presAssocID="{8BB2812D-2747-45AD-BE3C-6C82AE072D3E}" presName="text2" presStyleLbl="fgAcc2" presStyleIdx="2" presStyleCnt="12" custScaleX="311112" custScaleY="557977" custLinFactX="500000" custLinFactY="12347" custLinFactNeighborX="549958" custLinFactNeighborY="100000">
        <dgm:presLayoutVars>
          <dgm:chPref val="3"/>
        </dgm:presLayoutVars>
      </dgm:prSet>
      <dgm:spPr/>
    </dgm:pt>
    <dgm:pt modelId="{54454D4C-FDA3-48DF-BE62-A88D9FAF4CB0}" type="pres">
      <dgm:prSet presAssocID="{8BB2812D-2747-45AD-BE3C-6C82AE072D3E}" presName="hierChild3" presStyleCnt="0"/>
      <dgm:spPr/>
    </dgm:pt>
    <dgm:pt modelId="{E22071E4-E718-4685-8475-78678B26269A}" type="pres">
      <dgm:prSet presAssocID="{8CDDA177-52EE-4903-A1A3-354C3EA6E986}" presName="Name10" presStyleLbl="parChTrans1D2" presStyleIdx="3" presStyleCnt="12" custSzX="651600" custSzY="435600"/>
      <dgm:spPr/>
    </dgm:pt>
    <dgm:pt modelId="{5136D311-66A8-4D6C-B259-715E3941AC58}" type="pres">
      <dgm:prSet presAssocID="{9DA6A90E-F771-4846-B985-7D19554779D4}" presName="hierRoot2" presStyleCnt="0"/>
      <dgm:spPr/>
    </dgm:pt>
    <dgm:pt modelId="{A5E80528-F3FE-471D-9F42-9C709E2117A5}" type="pres">
      <dgm:prSet presAssocID="{9DA6A90E-F771-4846-B985-7D19554779D4}" presName="composite2" presStyleCnt="0"/>
      <dgm:spPr/>
    </dgm:pt>
    <dgm:pt modelId="{34DDCDD9-2E46-4A33-8B81-162CD3E04B82}" type="pres">
      <dgm:prSet presAssocID="{9DA6A90E-F771-4846-B985-7D19554779D4}" presName="background2" presStyleLbl="node2" presStyleIdx="3" presStyleCnt="12"/>
      <dgm:spPr/>
    </dgm:pt>
    <dgm:pt modelId="{E0E4CA76-C32B-49E2-8805-0D33F6A5130A}" type="pres">
      <dgm:prSet presAssocID="{9DA6A90E-F771-4846-B985-7D19554779D4}" presName="text2" presStyleLbl="fgAcc2" presStyleIdx="3" presStyleCnt="12" custScaleX="342218" custScaleY="533739" custLinFactX="194917" custLinFactNeighborX="200000" custLinFactNeighborY="98990">
        <dgm:presLayoutVars>
          <dgm:chPref val="3"/>
        </dgm:presLayoutVars>
      </dgm:prSet>
      <dgm:spPr/>
    </dgm:pt>
    <dgm:pt modelId="{D5E5571E-66A2-473E-84C5-799B42E00D37}" type="pres">
      <dgm:prSet presAssocID="{9DA6A90E-F771-4846-B985-7D19554779D4}" presName="hierChild3" presStyleCnt="0"/>
      <dgm:spPr/>
    </dgm:pt>
    <dgm:pt modelId="{5C11D1FE-A2FA-4F62-B885-921FAB39FAAE}" type="pres">
      <dgm:prSet presAssocID="{33806586-5FFB-4D5C-A123-DB77D4F38F71}" presName="Name10" presStyleLbl="parChTrans1D2" presStyleIdx="4" presStyleCnt="12" custSzX="651600" custSzY="435601"/>
      <dgm:spPr/>
    </dgm:pt>
    <dgm:pt modelId="{CC166726-0DB9-4267-8B87-BFBADDAD0D65}" type="pres">
      <dgm:prSet presAssocID="{41912DC2-0B04-4AD0-802A-541912A10617}" presName="hierRoot2" presStyleCnt="0"/>
      <dgm:spPr/>
    </dgm:pt>
    <dgm:pt modelId="{F13942FA-F908-45F2-9777-FF58C291D8A7}" type="pres">
      <dgm:prSet presAssocID="{41912DC2-0B04-4AD0-802A-541912A10617}" presName="composite2" presStyleCnt="0"/>
      <dgm:spPr/>
    </dgm:pt>
    <dgm:pt modelId="{C2863C77-6366-46BF-AD48-4697A7F02F61}" type="pres">
      <dgm:prSet presAssocID="{41912DC2-0B04-4AD0-802A-541912A10617}" presName="background2" presStyleLbl="node2" presStyleIdx="4" presStyleCnt="12"/>
      <dgm:spPr/>
    </dgm:pt>
    <dgm:pt modelId="{BB6CA8BE-AF79-4AC6-B1CB-C036EF84694E}" type="pres">
      <dgm:prSet presAssocID="{41912DC2-0B04-4AD0-802A-541912A10617}" presName="text2" presStyleLbl="fgAcc2" presStyleIdx="4" presStyleCnt="12" custScaleX="300578" custScaleY="545242" custLinFactX="-100000" custLinFactY="3216" custLinFactNeighborX="-165740" custLinFactNeighborY="100000">
        <dgm:presLayoutVars>
          <dgm:chPref val="3"/>
        </dgm:presLayoutVars>
      </dgm:prSet>
      <dgm:spPr/>
    </dgm:pt>
    <dgm:pt modelId="{992ED87D-D5F0-4250-A2A9-1118E9F87EE3}" type="pres">
      <dgm:prSet presAssocID="{41912DC2-0B04-4AD0-802A-541912A10617}" presName="hierChild3" presStyleCnt="0"/>
      <dgm:spPr/>
    </dgm:pt>
    <dgm:pt modelId="{1EF582CA-8A48-4FEB-ADD4-4E6A4C35BC51}" type="pres">
      <dgm:prSet presAssocID="{0B955CA7-7F7F-4F23-AA69-2DDC93D9EFDF}" presName="Name10" presStyleLbl="parChTrans1D2" presStyleIdx="5" presStyleCnt="12" custSzX="651600" custSzY="435601"/>
      <dgm:spPr/>
    </dgm:pt>
    <dgm:pt modelId="{A0CA4464-D094-4B4B-BB91-173ECD00E451}" type="pres">
      <dgm:prSet presAssocID="{D166D271-05C6-4ECB-A044-342A7A8F4FD0}" presName="hierRoot2" presStyleCnt="0"/>
      <dgm:spPr/>
    </dgm:pt>
    <dgm:pt modelId="{0FF0BD9E-72CA-42B5-BDB4-541D304B2D9B}" type="pres">
      <dgm:prSet presAssocID="{D166D271-05C6-4ECB-A044-342A7A8F4FD0}" presName="composite2" presStyleCnt="0"/>
      <dgm:spPr/>
    </dgm:pt>
    <dgm:pt modelId="{661C61A4-3F27-4C02-9DD4-A3FB492E71DE}" type="pres">
      <dgm:prSet presAssocID="{D166D271-05C6-4ECB-A044-342A7A8F4FD0}" presName="background2" presStyleLbl="node2" presStyleIdx="5" presStyleCnt="12"/>
      <dgm:spPr/>
    </dgm:pt>
    <dgm:pt modelId="{66556FA2-E8AE-4E37-98E6-9DD63EBDD1EF}" type="pres">
      <dgm:prSet presAssocID="{D166D271-05C6-4ECB-A044-342A7A8F4FD0}" presName="text2" presStyleLbl="fgAcc2" presStyleIdx="5" presStyleCnt="12" custScaleX="398246" custScaleY="665611" custLinFactX="90138" custLinFactY="-329065" custLinFactNeighborX="100000" custLinFactNeighborY="-400000">
        <dgm:presLayoutVars>
          <dgm:chPref val="3"/>
        </dgm:presLayoutVars>
      </dgm:prSet>
      <dgm:spPr/>
    </dgm:pt>
    <dgm:pt modelId="{3F053718-520B-41B3-9D8B-DCA8CB0A080A}" type="pres">
      <dgm:prSet presAssocID="{D166D271-05C6-4ECB-A044-342A7A8F4FD0}" presName="hierChild3" presStyleCnt="0"/>
      <dgm:spPr/>
    </dgm:pt>
    <dgm:pt modelId="{0CF2B71A-B84D-4A66-BD10-886238D6F134}" type="pres">
      <dgm:prSet presAssocID="{A72A7AD3-D674-44A5-9F5D-2F257FB9A8FC}" presName="Name10" presStyleLbl="parChTrans1D2" presStyleIdx="6" presStyleCnt="12" custSzX="651601" custSzY="435600"/>
      <dgm:spPr/>
    </dgm:pt>
    <dgm:pt modelId="{3D6ADC02-A5CA-4DAA-BE9E-B5DEC891A3ED}" type="pres">
      <dgm:prSet presAssocID="{471CBB88-6493-41BC-8775-ADA8020E5105}" presName="hierRoot2" presStyleCnt="0"/>
      <dgm:spPr/>
    </dgm:pt>
    <dgm:pt modelId="{5B82BBEA-94BF-4EB9-9725-E8720C985C80}" type="pres">
      <dgm:prSet presAssocID="{471CBB88-6493-41BC-8775-ADA8020E5105}" presName="composite2" presStyleCnt="0"/>
      <dgm:spPr/>
    </dgm:pt>
    <dgm:pt modelId="{4B54FE84-865A-4D97-8D53-A1AF99F38E5B}" type="pres">
      <dgm:prSet presAssocID="{471CBB88-6493-41BC-8775-ADA8020E5105}" presName="background2" presStyleLbl="node2" presStyleIdx="6" presStyleCnt="12"/>
      <dgm:spPr/>
    </dgm:pt>
    <dgm:pt modelId="{129D5AA3-F77B-4279-9DE6-70F1778D4024}" type="pres">
      <dgm:prSet presAssocID="{471CBB88-6493-41BC-8775-ADA8020E5105}" presName="text2" presStyleLbl="fgAcc2" presStyleIdx="6" presStyleCnt="12" custScaleX="311112" custScaleY="492048" custLinFactX="300000" custLinFactY="77831" custLinFactNeighborX="304570" custLinFactNeighborY="100000">
        <dgm:presLayoutVars>
          <dgm:chPref val="3"/>
        </dgm:presLayoutVars>
      </dgm:prSet>
      <dgm:spPr/>
    </dgm:pt>
    <dgm:pt modelId="{C1E84E03-AD73-4E63-99EB-AC0EF1BBCFAE}" type="pres">
      <dgm:prSet presAssocID="{471CBB88-6493-41BC-8775-ADA8020E5105}" presName="hierChild3" presStyleCnt="0"/>
      <dgm:spPr/>
    </dgm:pt>
    <dgm:pt modelId="{243A539F-B480-4165-9469-D44B15C514DE}" type="pres">
      <dgm:prSet presAssocID="{5B245170-489B-4261-BED1-5F0943411544}" presName="Name10" presStyleLbl="parChTrans1D2" presStyleIdx="7" presStyleCnt="12" custSzX="651600" custSzY="435601"/>
      <dgm:spPr/>
    </dgm:pt>
    <dgm:pt modelId="{D61A4CC3-33B7-4381-A3C4-B3797C101043}" type="pres">
      <dgm:prSet presAssocID="{484D89B8-2C8E-4FA5-AA50-915B8AA3D90B}" presName="hierRoot2" presStyleCnt="0"/>
      <dgm:spPr/>
    </dgm:pt>
    <dgm:pt modelId="{740C4DF8-7773-483F-A641-AD96FCAF0E0A}" type="pres">
      <dgm:prSet presAssocID="{484D89B8-2C8E-4FA5-AA50-915B8AA3D90B}" presName="composite2" presStyleCnt="0"/>
      <dgm:spPr/>
    </dgm:pt>
    <dgm:pt modelId="{41DE80AD-F813-4488-93CB-3463A8259CC8}" type="pres">
      <dgm:prSet presAssocID="{484D89B8-2C8E-4FA5-AA50-915B8AA3D90B}" presName="background2" presStyleLbl="node2" presStyleIdx="7" presStyleCnt="12"/>
      <dgm:spPr/>
    </dgm:pt>
    <dgm:pt modelId="{5F7F5282-A253-4320-A449-B35127629DE3}" type="pres">
      <dgm:prSet presAssocID="{484D89B8-2C8E-4FA5-AA50-915B8AA3D90B}" presName="text2" presStyleLbl="fgAcc2" presStyleIdx="7" presStyleCnt="12" custScaleX="291065" custScaleY="603649" custLinFactX="400000" custLinFactY="7062" custLinFactNeighborX="463937" custLinFactNeighborY="100000">
        <dgm:presLayoutVars>
          <dgm:chPref val="3"/>
        </dgm:presLayoutVars>
      </dgm:prSet>
      <dgm:spPr/>
    </dgm:pt>
    <dgm:pt modelId="{E94E643C-1907-4B59-9ABB-409C1E65CF96}" type="pres">
      <dgm:prSet presAssocID="{484D89B8-2C8E-4FA5-AA50-915B8AA3D90B}" presName="hierChild3" presStyleCnt="0"/>
      <dgm:spPr/>
    </dgm:pt>
    <dgm:pt modelId="{B0C37763-26CE-43D6-B4C0-D8176A2761E7}" type="pres">
      <dgm:prSet presAssocID="{8FB23EC8-7427-4C2D-B13E-22DA80EF7768}" presName="Name10" presStyleLbl="parChTrans1D2" presStyleIdx="8" presStyleCnt="12"/>
      <dgm:spPr/>
    </dgm:pt>
    <dgm:pt modelId="{56EB7AC6-F740-45B8-858D-A93C1B210D4B}" type="pres">
      <dgm:prSet presAssocID="{4DC6AF6F-2C4A-46BC-875A-103F045E4176}" presName="hierRoot2" presStyleCnt="0"/>
      <dgm:spPr/>
    </dgm:pt>
    <dgm:pt modelId="{20CF1DBC-FC19-45F4-9624-48A2815C750E}" type="pres">
      <dgm:prSet presAssocID="{4DC6AF6F-2C4A-46BC-875A-103F045E4176}" presName="composite2" presStyleCnt="0"/>
      <dgm:spPr/>
    </dgm:pt>
    <dgm:pt modelId="{1D522B14-25B9-42EE-8E24-E70DCB624E08}" type="pres">
      <dgm:prSet presAssocID="{4DC6AF6F-2C4A-46BC-875A-103F045E4176}" presName="background2" presStyleLbl="node2" presStyleIdx="8" presStyleCnt="12"/>
      <dgm:spPr/>
    </dgm:pt>
    <dgm:pt modelId="{FB86E114-A6D8-42FE-B6DC-AD2D9EE1A8D4}" type="pres">
      <dgm:prSet presAssocID="{4DC6AF6F-2C4A-46BC-875A-103F045E4176}" presName="text2" presStyleLbl="fgAcc2" presStyleIdx="8" presStyleCnt="12" custScaleX="291948" custScaleY="559880" custLinFactX="-1102055" custLinFactNeighborX="-1200000" custLinFactNeighborY="99278">
        <dgm:presLayoutVars>
          <dgm:chPref val="3"/>
        </dgm:presLayoutVars>
      </dgm:prSet>
      <dgm:spPr/>
    </dgm:pt>
    <dgm:pt modelId="{0FFCD16E-3300-461A-AD2F-6B423AD57CB1}" type="pres">
      <dgm:prSet presAssocID="{4DC6AF6F-2C4A-46BC-875A-103F045E4176}" presName="hierChild3" presStyleCnt="0"/>
      <dgm:spPr/>
    </dgm:pt>
    <dgm:pt modelId="{91465B10-2248-4800-84AD-9423040E87EE}" type="pres">
      <dgm:prSet presAssocID="{866A5F40-6F44-4AC7-8D98-AC66C97C7191}" presName="Name10" presStyleLbl="parChTrans1D2" presStyleIdx="9" presStyleCnt="12" custSzX="651600" custSzY="435600"/>
      <dgm:spPr/>
    </dgm:pt>
    <dgm:pt modelId="{3C94A9BB-7C9B-4C5C-8AB2-1BEAC93498E4}" type="pres">
      <dgm:prSet presAssocID="{188C8BB5-C51E-4C80-B21F-17542BBAEB75}" presName="hierRoot2" presStyleCnt="0"/>
      <dgm:spPr/>
    </dgm:pt>
    <dgm:pt modelId="{28EB6D57-CEE2-47D7-BD96-983B97B64382}" type="pres">
      <dgm:prSet presAssocID="{188C8BB5-C51E-4C80-B21F-17542BBAEB75}" presName="composite2" presStyleCnt="0"/>
      <dgm:spPr/>
    </dgm:pt>
    <dgm:pt modelId="{4DFA1E9C-7DA6-4146-9F35-1557F9C97CA7}" type="pres">
      <dgm:prSet presAssocID="{188C8BB5-C51E-4C80-B21F-17542BBAEB75}" presName="background2" presStyleLbl="node2" presStyleIdx="9" presStyleCnt="12"/>
      <dgm:spPr/>
    </dgm:pt>
    <dgm:pt modelId="{28F67F2C-268F-497E-B512-B23155C12004}" type="pres">
      <dgm:prSet presAssocID="{188C8BB5-C51E-4C80-B21F-17542BBAEB75}" presName="text2" presStyleLbl="fgAcc2" presStyleIdx="9" presStyleCnt="12" custScaleX="344635" custScaleY="566633" custLinFactX="-1120843" custLinFactNeighborX="-1200000" custLinFactNeighborY="97134">
        <dgm:presLayoutVars>
          <dgm:chPref val="3"/>
        </dgm:presLayoutVars>
      </dgm:prSet>
      <dgm:spPr/>
    </dgm:pt>
    <dgm:pt modelId="{6F57BCAF-6701-43D5-A278-E4EF41BAB06A}" type="pres">
      <dgm:prSet presAssocID="{188C8BB5-C51E-4C80-B21F-17542BBAEB75}" presName="hierChild3" presStyleCnt="0"/>
      <dgm:spPr/>
    </dgm:pt>
    <dgm:pt modelId="{1B851FFF-6416-42FE-84D3-E56E10D0C384}" type="pres">
      <dgm:prSet presAssocID="{32574C18-692B-40A6-8CFA-67A0AB8DE5D5}" presName="Name10" presStyleLbl="parChTrans1D2" presStyleIdx="10" presStyleCnt="12"/>
      <dgm:spPr/>
    </dgm:pt>
    <dgm:pt modelId="{46423B70-FB9A-48B2-A8D4-8512155485A8}" type="pres">
      <dgm:prSet presAssocID="{DB8DC634-0EDA-4E32-883A-EAA0913F68E9}" presName="hierRoot2" presStyleCnt="0"/>
      <dgm:spPr/>
    </dgm:pt>
    <dgm:pt modelId="{C5390F36-F59E-48B7-92DF-57D94A2D75F0}" type="pres">
      <dgm:prSet presAssocID="{DB8DC634-0EDA-4E32-883A-EAA0913F68E9}" presName="composite2" presStyleCnt="0"/>
      <dgm:spPr/>
    </dgm:pt>
    <dgm:pt modelId="{71559877-CC04-4B71-BBB4-ECBA3F0A9AAC}" type="pres">
      <dgm:prSet presAssocID="{DB8DC634-0EDA-4E32-883A-EAA0913F68E9}" presName="background2" presStyleLbl="node2" presStyleIdx="10" presStyleCnt="12"/>
      <dgm:spPr/>
    </dgm:pt>
    <dgm:pt modelId="{5689FEB3-3702-4EB3-B725-CF6F37F56639}" type="pres">
      <dgm:prSet presAssocID="{DB8DC634-0EDA-4E32-883A-EAA0913F68E9}" presName="text2" presStyleLbl="fgAcc2" presStyleIdx="10" presStyleCnt="12" custScaleX="237346" custScaleY="508231" custLinFactX="-189709" custLinFactY="85002" custLinFactNeighborX="-200000" custLinFactNeighborY="100000">
        <dgm:presLayoutVars>
          <dgm:chPref val="3"/>
        </dgm:presLayoutVars>
      </dgm:prSet>
      <dgm:spPr/>
    </dgm:pt>
    <dgm:pt modelId="{DBC527C3-2F61-4380-BAF7-67A04791826B}" type="pres">
      <dgm:prSet presAssocID="{DB8DC634-0EDA-4E32-883A-EAA0913F68E9}" presName="hierChild3" presStyleCnt="0"/>
      <dgm:spPr/>
    </dgm:pt>
    <dgm:pt modelId="{40C5B4D7-B994-44B9-9B7F-1DE16BE25DC6}" type="pres">
      <dgm:prSet presAssocID="{01B04877-1731-4801-8FDC-C2249799A097}" presName="Name10" presStyleLbl="parChTrans1D2" presStyleIdx="11" presStyleCnt="12"/>
      <dgm:spPr/>
    </dgm:pt>
    <dgm:pt modelId="{435BAB8E-46C4-4890-9F37-92FC852EA300}" type="pres">
      <dgm:prSet presAssocID="{0D1CC28D-827A-4E68-8C01-413ED45495EA}" presName="hierRoot2" presStyleCnt="0"/>
      <dgm:spPr/>
    </dgm:pt>
    <dgm:pt modelId="{0DDA52E2-2208-4F57-8ECA-920B5171F7DD}" type="pres">
      <dgm:prSet presAssocID="{0D1CC28D-827A-4E68-8C01-413ED45495EA}" presName="composite2" presStyleCnt="0"/>
      <dgm:spPr/>
    </dgm:pt>
    <dgm:pt modelId="{58643AF9-2711-476A-8047-63068EC0B46B}" type="pres">
      <dgm:prSet presAssocID="{0D1CC28D-827A-4E68-8C01-413ED45495EA}" presName="background2" presStyleLbl="node2" presStyleIdx="11" presStyleCnt="12"/>
      <dgm:spPr/>
    </dgm:pt>
    <dgm:pt modelId="{A942FA4B-D2D1-4F24-B3AD-BAE85F0ED48A}" type="pres">
      <dgm:prSet presAssocID="{0D1CC28D-827A-4E68-8C01-413ED45495EA}" presName="text2" presStyleLbl="fgAcc2" presStyleIdx="11" presStyleCnt="12" custScaleX="287006" custScaleY="660709" custLinFactNeighborX="-79900" custLinFactNeighborY="-11055">
        <dgm:presLayoutVars>
          <dgm:chPref val="3"/>
        </dgm:presLayoutVars>
      </dgm:prSet>
      <dgm:spPr/>
    </dgm:pt>
    <dgm:pt modelId="{BDF121A4-E117-4BD2-B9E4-4B323C2E43A1}" type="pres">
      <dgm:prSet presAssocID="{0D1CC28D-827A-4E68-8C01-413ED45495EA}" presName="hierChild3" presStyleCnt="0"/>
      <dgm:spPr/>
    </dgm:pt>
  </dgm:ptLst>
  <dgm:cxnLst>
    <dgm:cxn modelId="{CF468706-EA2C-40EB-9D74-E6C019C1DDDC}" type="presOf" srcId="{9DA6A90E-F771-4846-B985-7D19554779D4}" destId="{E0E4CA76-C32B-49E2-8805-0D33F6A5130A}" srcOrd="0" destOrd="0" presId="urn:microsoft.com/office/officeart/2005/8/layout/hierarchy1"/>
    <dgm:cxn modelId="{CFFDE915-4D51-47A3-84FE-9CBA34DFBD48}" type="presOf" srcId="{484D89B8-2C8E-4FA5-AA50-915B8AA3D90B}" destId="{5F7F5282-A253-4320-A449-B35127629DE3}" srcOrd="0" destOrd="0" presId="urn:microsoft.com/office/officeart/2005/8/layout/hierarchy1"/>
    <dgm:cxn modelId="{57BCC723-52CB-4EE5-8B41-03F2BD40E538}" type="presOf" srcId="{471CBB88-6493-41BC-8775-ADA8020E5105}" destId="{129D5AA3-F77B-4279-9DE6-70F1778D4024}" srcOrd="0" destOrd="0" presId="urn:microsoft.com/office/officeart/2005/8/layout/hierarchy1"/>
    <dgm:cxn modelId="{13A44D27-82F8-41F3-8A99-A0549E1D7F3F}" type="presOf" srcId="{188C8BB5-C51E-4C80-B21F-17542BBAEB75}" destId="{28F67F2C-268F-497E-B512-B23155C12004}" srcOrd="0" destOrd="0" presId="urn:microsoft.com/office/officeart/2005/8/layout/hierarchy1"/>
    <dgm:cxn modelId="{85DFA937-7D08-4A25-89BF-46AEED51BB5B}" type="presOf" srcId="{8BB2812D-2747-45AD-BE3C-6C82AE072D3E}" destId="{CE86F824-3A8E-4C5B-B08C-C64EDF9E4E03}" srcOrd="0" destOrd="0" presId="urn:microsoft.com/office/officeart/2005/8/layout/hierarchy1"/>
    <dgm:cxn modelId="{3578713E-AF5D-4B23-AA1E-6C1F0EC2CF05}" type="presOf" srcId="{6EF72224-B1DA-4E16-8E28-314198CF9416}" destId="{AB2182EF-7592-45EB-9C91-CA602DF10DBC}" srcOrd="0" destOrd="0" presId="urn:microsoft.com/office/officeart/2005/8/layout/hierarchy1"/>
    <dgm:cxn modelId="{7C725942-219A-4175-8968-D95208BA1AA1}" type="presOf" srcId="{4DC6AF6F-2C4A-46BC-875A-103F045E4176}" destId="{FB86E114-A6D8-42FE-B6DC-AD2D9EE1A8D4}" srcOrd="0" destOrd="0" presId="urn:microsoft.com/office/officeart/2005/8/layout/hierarchy1"/>
    <dgm:cxn modelId="{11A92E4A-85A3-45F4-BC5C-62B45C653CA3}" srcId="{8D057F1C-4A46-42BF-B7B6-CC8428405E0B}" destId="{41912DC2-0B04-4AD0-802A-541912A10617}" srcOrd="4" destOrd="0" parTransId="{33806586-5FFB-4D5C-A123-DB77D4F38F71}" sibTransId="{BFDCC120-2624-42C8-87CA-7C621DAFE135}"/>
    <dgm:cxn modelId="{C86DE04A-F8BE-4BD8-8730-D8B4F688DB38}" type="presOf" srcId="{305CEF7C-1162-4CE6-9F9F-0A970490BD74}" destId="{B1AB0D47-A66D-4D3C-9168-A5F05609593D}" srcOrd="0" destOrd="0" presId="urn:microsoft.com/office/officeart/2005/8/layout/hierarchy1"/>
    <dgm:cxn modelId="{EE86FE52-EB63-4A7F-A596-425F5F5FCFE4}" srcId="{8D057F1C-4A46-42BF-B7B6-CC8428405E0B}" destId="{4DC6AF6F-2C4A-46BC-875A-103F045E4176}" srcOrd="8" destOrd="0" parTransId="{8FB23EC8-7427-4C2D-B13E-22DA80EF7768}" sibTransId="{68F9A842-AAB7-4213-8654-772DD546F1FF}"/>
    <dgm:cxn modelId="{ACBAB353-A9A3-4F4D-9C09-DD1A26B0A2D4}" type="presOf" srcId="{8FB23EC8-7427-4C2D-B13E-22DA80EF7768}" destId="{B0C37763-26CE-43D6-B4C0-D8176A2761E7}" srcOrd="0" destOrd="0" presId="urn:microsoft.com/office/officeart/2005/8/layout/hierarchy1"/>
    <dgm:cxn modelId="{21CFE674-6663-4F6E-AA57-8F65CD09EAEB}" srcId="{8D057F1C-4A46-42BF-B7B6-CC8428405E0B}" destId="{F9B8933D-B343-44E4-B2EF-EC976C228745}" srcOrd="1" destOrd="0" parTransId="{53BB45FD-67E6-4CBE-90CC-4035E1D7DE2F}" sibTransId="{ACDA78D1-B558-45BD-A17E-B81AC7C43557}"/>
    <dgm:cxn modelId="{32E6F054-4428-4F4C-BB6A-E25ABFC8127D}" type="presOf" srcId="{5B245170-489B-4261-BED1-5F0943411544}" destId="{243A539F-B480-4165-9469-D44B15C514DE}" srcOrd="0" destOrd="0" presId="urn:microsoft.com/office/officeart/2005/8/layout/hierarchy1"/>
    <dgm:cxn modelId="{73D3EE57-85D5-4965-A8B5-F51048CD5539}" type="presOf" srcId="{8CDDA177-52EE-4903-A1A3-354C3EA6E986}" destId="{E22071E4-E718-4685-8475-78678B26269A}" srcOrd="0" destOrd="0" presId="urn:microsoft.com/office/officeart/2005/8/layout/hierarchy1"/>
    <dgm:cxn modelId="{F231A77F-2DC4-46B0-8FAD-3C86493A38F9}" type="presOf" srcId="{A72A7AD3-D674-44A5-9F5D-2F257FB9A8FC}" destId="{0CF2B71A-B84D-4A66-BD10-886238D6F134}" srcOrd="0" destOrd="0" presId="urn:microsoft.com/office/officeart/2005/8/layout/hierarchy1"/>
    <dgm:cxn modelId="{455D4B8B-5A21-49A3-84E0-A00B83D285C2}" srcId="{F718DA05-5493-465C-9C03-A20AFB1CB513}" destId="{8D057F1C-4A46-42BF-B7B6-CC8428405E0B}" srcOrd="0" destOrd="0" parTransId="{09BFFE4C-FB92-481F-A2DB-25296C2F00A5}" sibTransId="{2A76E7AC-6932-4FA3-9C2F-A25DDA475BC6}"/>
    <dgm:cxn modelId="{218EA08E-565D-4CCD-8A20-26C28C5FE5EC}" type="presOf" srcId="{33806586-5FFB-4D5C-A123-DB77D4F38F71}" destId="{5C11D1FE-A2FA-4F62-B885-921FAB39FAAE}" srcOrd="0" destOrd="0" presId="urn:microsoft.com/office/officeart/2005/8/layout/hierarchy1"/>
    <dgm:cxn modelId="{582F218F-08AD-481B-8AE9-8EEBFFE46AB0}" srcId="{8D057F1C-4A46-42BF-B7B6-CC8428405E0B}" destId="{8BB2812D-2747-45AD-BE3C-6C82AE072D3E}" srcOrd="2" destOrd="0" parTransId="{305CEF7C-1162-4CE6-9F9F-0A970490BD74}" sibTransId="{343ADE60-AB52-4099-884E-EE21A11B8F79}"/>
    <dgm:cxn modelId="{CB43EF92-7000-4B9C-AD48-3F9872B64733}" type="presOf" srcId="{D166D271-05C6-4ECB-A044-342A7A8F4FD0}" destId="{66556FA2-E8AE-4E37-98E6-9DD63EBDD1EF}" srcOrd="0" destOrd="0" presId="urn:microsoft.com/office/officeart/2005/8/layout/hierarchy1"/>
    <dgm:cxn modelId="{318C4193-08FE-419D-AE83-67C41D3E268E}" type="presOf" srcId="{8D057F1C-4A46-42BF-B7B6-CC8428405E0B}" destId="{4DDB95CC-08F1-4068-835B-9282F0B16603}" srcOrd="0" destOrd="0" presId="urn:microsoft.com/office/officeart/2005/8/layout/hierarchy1"/>
    <dgm:cxn modelId="{3352BE98-72A7-403B-8ED0-368C9E430950}" srcId="{8D057F1C-4A46-42BF-B7B6-CC8428405E0B}" destId="{188C8BB5-C51E-4C80-B21F-17542BBAEB75}" srcOrd="9" destOrd="0" parTransId="{866A5F40-6F44-4AC7-8D98-AC66C97C7191}" sibTransId="{7CA349BC-7E19-40CF-9C5F-4F13F8C1CD4A}"/>
    <dgm:cxn modelId="{339EC0A2-A465-4512-856C-DFEC466C5A14}" srcId="{8D057F1C-4A46-42BF-B7B6-CC8428405E0B}" destId="{D166D271-05C6-4ECB-A044-342A7A8F4FD0}" srcOrd="5" destOrd="0" parTransId="{0B955CA7-7F7F-4F23-AA69-2DDC93D9EFDF}" sibTransId="{034FAA5B-107D-4736-9837-7039211E97D3}"/>
    <dgm:cxn modelId="{D5FF73A8-0052-47FF-A539-7BFF21D87287}" type="presOf" srcId="{53BB45FD-67E6-4CBE-90CC-4035E1D7DE2F}" destId="{157ADFE3-3655-4307-9A6A-09D889F3284C}" srcOrd="0" destOrd="0" presId="urn:microsoft.com/office/officeart/2005/8/layout/hierarchy1"/>
    <dgm:cxn modelId="{EA6AEDAB-158A-49A6-807F-2B7F86532023}" type="presOf" srcId="{41912DC2-0B04-4AD0-802A-541912A10617}" destId="{BB6CA8BE-AF79-4AC6-B1CB-C036EF84694E}" srcOrd="0" destOrd="0" presId="urn:microsoft.com/office/officeart/2005/8/layout/hierarchy1"/>
    <dgm:cxn modelId="{5E6E18B0-C402-43E5-9E1E-BD4A45F4E458}" srcId="{8D057F1C-4A46-42BF-B7B6-CC8428405E0B}" destId="{484D89B8-2C8E-4FA5-AA50-915B8AA3D90B}" srcOrd="7" destOrd="0" parTransId="{5B245170-489B-4261-BED1-5F0943411544}" sibTransId="{B3B91372-9FCA-4248-B0ED-BBD657BC3C0E}"/>
    <dgm:cxn modelId="{C3A21CC7-4973-47F7-8B92-2F579D3636B4}" type="presOf" srcId="{0D1CC28D-827A-4E68-8C01-413ED45495EA}" destId="{A942FA4B-D2D1-4F24-B3AD-BAE85F0ED48A}" srcOrd="0" destOrd="0" presId="urn:microsoft.com/office/officeart/2005/8/layout/hierarchy1"/>
    <dgm:cxn modelId="{7A8343C7-2217-4ABE-B4D6-4482D6EC3A0C}" type="presOf" srcId="{F718DA05-5493-465C-9C03-A20AFB1CB513}" destId="{6BE0A50E-5CCB-484D-94DC-34C94A52928D}" srcOrd="0" destOrd="0" presId="urn:microsoft.com/office/officeart/2005/8/layout/hierarchy1"/>
    <dgm:cxn modelId="{C5EDE7CF-767B-47E4-8DEF-1B4F6E55DA1F}" type="presOf" srcId="{32574C18-692B-40A6-8CFA-67A0AB8DE5D5}" destId="{1B851FFF-6416-42FE-84D3-E56E10D0C384}" srcOrd="0" destOrd="0" presId="urn:microsoft.com/office/officeart/2005/8/layout/hierarchy1"/>
    <dgm:cxn modelId="{4F0107D1-5B21-40CA-9276-E2F9CB6D4060}" srcId="{8D057F1C-4A46-42BF-B7B6-CC8428405E0B}" destId="{0D1CC28D-827A-4E68-8C01-413ED45495EA}" srcOrd="11" destOrd="0" parTransId="{01B04877-1731-4801-8FDC-C2249799A097}" sibTransId="{EDD6A0C5-6DD5-4EA3-BD83-F4D893E31742}"/>
    <dgm:cxn modelId="{D2AF49DD-541B-4DFC-90B8-3732E229B753}" type="presOf" srcId="{DB8DC634-0EDA-4E32-883A-EAA0913F68E9}" destId="{5689FEB3-3702-4EB3-B725-CF6F37F56639}" srcOrd="0" destOrd="0" presId="urn:microsoft.com/office/officeart/2005/8/layout/hierarchy1"/>
    <dgm:cxn modelId="{0D6381DF-85BB-476D-B7C1-FCC1E8C57A3E}" srcId="{8D057F1C-4A46-42BF-B7B6-CC8428405E0B}" destId="{9DA6A90E-F771-4846-B985-7D19554779D4}" srcOrd="3" destOrd="0" parTransId="{8CDDA177-52EE-4903-A1A3-354C3EA6E986}" sibTransId="{97CA2EF7-6E72-43BA-9EE0-9EE7BBED4D89}"/>
    <dgm:cxn modelId="{6D8F8FDF-4608-44D2-BB17-BD946C59D94D}" type="presOf" srcId="{0B955CA7-7F7F-4F23-AA69-2DDC93D9EFDF}" destId="{1EF582CA-8A48-4FEB-ADD4-4E6A4C35BC51}" srcOrd="0" destOrd="0" presId="urn:microsoft.com/office/officeart/2005/8/layout/hierarchy1"/>
    <dgm:cxn modelId="{935F31E2-D972-4C0A-AC79-041F5FAFE16A}" srcId="{8D057F1C-4A46-42BF-B7B6-CC8428405E0B}" destId="{DB8DC634-0EDA-4E32-883A-EAA0913F68E9}" srcOrd="10" destOrd="0" parTransId="{32574C18-692B-40A6-8CFA-67A0AB8DE5D5}" sibTransId="{D7CE654F-0D7D-4E73-9A55-E80BDC37DD85}"/>
    <dgm:cxn modelId="{8E65B4E3-DE17-4BA8-94E8-1AB0B199AA02}" type="presOf" srcId="{2FDAAC6C-048A-45FF-AB5E-8DDCC44C085D}" destId="{DF1264CD-3066-449D-828D-56060ADD9809}" srcOrd="0" destOrd="0" presId="urn:microsoft.com/office/officeart/2005/8/layout/hierarchy1"/>
    <dgm:cxn modelId="{F0781DE6-1D07-499C-B7EF-D0EBB67513A5}" type="presOf" srcId="{01B04877-1731-4801-8FDC-C2249799A097}" destId="{40C5B4D7-B994-44B9-9B7F-1DE16BE25DC6}" srcOrd="0" destOrd="0" presId="urn:microsoft.com/office/officeart/2005/8/layout/hierarchy1"/>
    <dgm:cxn modelId="{43CF89E6-D969-48B5-9510-B5E2AB5811CE}" type="presOf" srcId="{F9B8933D-B343-44E4-B2EF-EC976C228745}" destId="{6819360E-4115-4D65-89FF-6BB6BAB0BE13}" srcOrd="0" destOrd="0" presId="urn:microsoft.com/office/officeart/2005/8/layout/hierarchy1"/>
    <dgm:cxn modelId="{471EDDEC-2BE1-4B2C-BA99-C9DA8D309AD2}" srcId="{8D057F1C-4A46-42BF-B7B6-CC8428405E0B}" destId="{471CBB88-6493-41BC-8775-ADA8020E5105}" srcOrd="6" destOrd="0" parTransId="{A72A7AD3-D674-44A5-9F5D-2F257FB9A8FC}" sibTransId="{C4E4845C-8574-4F68-8D8A-A45F11904DC9}"/>
    <dgm:cxn modelId="{6BDF21F5-B52D-40A6-BA53-878A24FE84EA}" type="presOf" srcId="{866A5F40-6F44-4AC7-8D98-AC66C97C7191}" destId="{91465B10-2248-4800-84AD-9423040E87EE}" srcOrd="0" destOrd="0" presId="urn:microsoft.com/office/officeart/2005/8/layout/hierarchy1"/>
    <dgm:cxn modelId="{D20083FB-11F6-4207-927E-BA86C18A8D20}" srcId="{8D057F1C-4A46-42BF-B7B6-CC8428405E0B}" destId="{6EF72224-B1DA-4E16-8E28-314198CF9416}" srcOrd="0" destOrd="0" parTransId="{2FDAAC6C-048A-45FF-AB5E-8DDCC44C085D}" sibTransId="{0D08959C-4291-41B1-B893-E410A80616EB}"/>
    <dgm:cxn modelId="{C41BB7FA-15A3-431D-BFA1-9A58BF784462}" type="presParOf" srcId="{6BE0A50E-5CCB-484D-94DC-34C94A52928D}" destId="{DEECDF9E-9BF3-496B-A5DA-ECF7CD175C52}" srcOrd="0" destOrd="0" presId="urn:microsoft.com/office/officeart/2005/8/layout/hierarchy1"/>
    <dgm:cxn modelId="{86258E7E-0399-40E8-8D41-00FD51357481}" type="presParOf" srcId="{DEECDF9E-9BF3-496B-A5DA-ECF7CD175C52}" destId="{D02EE319-DFCF-46E0-A281-130488220585}" srcOrd="0" destOrd="0" presId="urn:microsoft.com/office/officeart/2005/8/layout/hierarchy1"/>
    <dgm:cxn modelId="{47623A2F-A9C9-46C1-B96A-35CFF783DFE7}" type="presParOf" srcId="{D02EE319-DFCF-46E0-A281-130488220585}" destId="{9A327865-7404-485F-8D3A-5DF662407633}" srcOrd="0" destOrd="0" presId="urn:microsoft.com/office/officeart/2005/8/layout/hierarchy1"/>
    <dgm:cxn modelId="{12843C83-3F9E-4DE3-AF7E-C6500A3BEC58}" type="presParOf" srcId="{D02EE319-DFCF-46E0-A281-130488220585}" destId="{4DDB95CC-08F1-4068-835B-9282F0B16603}" srcOrd="1" destOrd="0" presId="urn:microsoft.com/office/officeart/2005/8/layout/hierarchy1"/>
    <dgm:cxn modelId="{DA5822D2-0E60-4514-9808-6BC4F58BF894}" type="presParOf" srcId="{DEECDF9E-9BF3-496B-A5DA-ECF7CD175C52}" destId="{5E24D468-E7D6-4E2A-B1FB-054C75867C4B}" srcOrd="1" destOrd="0" presId="urn:microsoft.com/office/officeart/2005/8/layout/hierarchy1"/>
    <dgm:cxn modelId="{CB609DC2-0EDB-4CDD-B73C-A00EB20090AC}" type="presParOf" srcId="{5E24D468-E7D6-4E2A-B1FB-054C75867C4B}" destId="{DF1264CD-3066-449D-828D-56060ADD9809}" srcOrd="0" destOrd="0" presId="urn:microsoft.com/office/officeart/2005/8/layout/hierarchy1"/>
    <dgm:cxn modelId="{160E063D-7FDA-46B7-B270-CC0720841865}" type="presParOf" srcId="{5E24D468-E7D6-4E2A-B1FB-054C75867C4B}" destId="{8994B553-3A28-4D52-BF7F-8B622A742C94}" srcOrd="1" destOrd="0" presId="urn:microsoft.com/office/officeart/2005/8/layout/hierarchy1"/>
    <dgm:cxn modelId="{4546999B-47E8-4699-A0D7-EBB07539351B}" type="presParOf" srcId="{8994B553-3A28-4D52-BF7F-8B622A742C94}" destId="{64950DB9-4DD5-4227-9F00-25ECBF8838AD}" srcOrd="0" destOrd="0" presId="urn:microsoft.com/office/officeart/2005/8/layout/hierarchy1"/>
    <dgm:cxn modelId="{F27820DB-7411-4FD3-AA5D-90832950C601}" type="presParOf" srcId="{64950DB9-4DD5-4227-9F00-25ECBF8838AD}" destId="{5E66E7E2-1FD6-47DD-B472-CC01DA4D8E54}" srcOrd="0" destOrd="0" presId="urn:microsoft.com/office/officeart/2005/8/layout/hierarchy1"/>
    <dgm:cxn modelId="{3950C648-7317-426C-85DE-960E4B0CE343}" type="presParOf" srcId="{64950DB9-4DD5-4227-9F00-25ECBF8838AD}" destId="{AB2182EF-7592-45EB-9C91-CA602DF10DBC}" srcOrd="1" destOrd="0" presId="urn:microsoft.com/office/officeart/2005/8/layout/hierarchy1"/>
    <dgm:cxn modelId="{151E9AA0-549A-4133-BBE8-6361D176CB13}" type="presParOf" srcId="{8994B553-3A28-4D52-BF7F-8B622A742C94}" destId="{9C01197A-4DD9-44D8-AAD0-FED47106B83A}" srcOrd="1" destOrd="0" presId="urn:microsoft.com/office/officeart/2005/8/layout/hierarchy1"/>
    <dgm:cxn modelId="{34F914FD-BDF8-4531-93EC-16038F386C4D}" type="presParOf" srcId="{5E24D468-E7D6-4E2A-B1FB-054C75867C4B}" destId="{157ADFE3-3655-4307-9A6A-09D889F3284C}" srcOrd="2" destOrd="0" presId="urn:microsoft.com/office/officeart/2005/8/layout/hierarchy1"/>
    <dgm:cxn modelId="{5E996F89-6E97-46AC-8C9E-8AA584C75271}" type="presParOf" srcId="{5E24D468-E7D6-4E2A-B1FB-054C75867C4B}" destId="{B019345B-71EE-4579-82D6-45C810E52DBE}" srcOrd="3" destOrd="0" presId="urn:microsoft.com/office/officeart/2005/8/layout/hierarchy1"/>
    <dgm:cxn modelId="{C1452BD6-AF8F-403D-B9E4-5B2004A0BEBA}" type="presParOf" srcId="{B019345B-71EE-4579-82D6-45C810E52DBE}" destId="{3B07476B-2CFF-431D-91BE-EAFB5452A7FC}" srcOrd="0" destOrd="0" presId="urn:microsoft.com/office/officeart/2005/8/layout/hierarchy1"/>
    <dgm:cxn modelId="{D9EF83B7-34EF-43AE-8FB9-35B5EAEC9C47}" type="presParOf" srcId="{3B07476B-2CFF-431D-91BE-EAFB5452A7FC}" destId="{C29BD360-1B87-42B6-9D7E-11E454513BFF}" srcOrd="0" destOrd="0" presId="urn:microsoft.com/office/officeart/2005/8/layout/hierarchy1"/>
    <dgm:cxn modelId="{4A85A986-81D6-4EF5-81B8-DD94E3E035ED}" type="presParOf" srcId="{3B07476B-2CFF-431D-91BE-EAFB5452A7FC}" destId="{6819360E-4115-4D65-89FF-6BB6BAB0BE13}" srcOrd="1" destOrd="0" presId="urn:microsoft.com/office/officeart/2005/8/layout/hierarchy1"/>
    <dgm:cxn modelId="{D1D98D42-6573-43E1-BD6B-B74EAE0FE573}" type="presParOf" srcId="{B019345B-71EE-4579-82D6-45C810E52DBE}" destId="{A679E70D-58D8-41FB-96D0-ED69F3C512E5}" srcOrd="1" destOrd="0" presId="urn:microsoft.com/office/officeart/2005/8/layout/hierarchy1"/>
    <dgm:cxn modelId="{17E9659D-37D7-4D0F-A0D5-C03A12DA666A}" type="presParOf" srcId="{5E24D468-E7D6-4E2A-B1FB-054C75867C4B}" destId="{B1AB0D47-A66D-4D3C-9168-A5F05609593D}" srcOrd="4" destOrd="0" presId="urn:microsoft.com/office/officeart/2005/8/layout/hierarchy1"/>
    <dgm:cxn modelId="{BAD8B30E-08E0-4F9D-BAF1-7D17E87F2BE2}" type="presParOf" srcId="{5E24D468-E7D6-4E2A-B1FB-054C75867C4B}" destId="{28B10CCF-0638-49EF-9B63-976092B76C45}" srcOrd="5" destOrd="0" presId="urn:microsoft.com/office/officeart/2005/8/layout/hierarchy1"/>
    <dgm:cxn modelId="{24B8C27A-2803-45A4-B70A-12FF66E951C8}" type="presParOf" srcId="{28B10CCF-0638-49EF-9B63-976092B76C45}" destId="{AF27D3B0-A220-4197-B751-C067839B986C}" srcOrd="0" destOrd="0" presId="urn:microsoft.com/office/officeart/2005/8/layout/hierarchy1"/>
    <dgm:cxn modelId="{39ABA538-5055-40EA-9B70-9395EBC4CF96}" type="presParOf" srcId="{AF27D3B0-A220-4197-B751-C067839B986C}" destId="{32EE2238-35C3-4127-89F2-0B53D840E91E}" srcOrd="0" destOrd="0" presId="urn:microsoft.com/office/officeart/2005/8/layout/hierarchy1"/>
    <dgm:cxn modelId="{14887549-1710-4B42-AF63-722ACAF02FF8}" type="presParOf" srcId="{AF27D3B0-A220-4197-B751-C067839B986C}" destId="{CE86F824-3A8E-4C5B-B08C-C64EDF9E4E03}" srcOrd="1" destOrd="0" presId="urn:microsoft.com/office/officeart/2005/8/layout/hierarchy1"/>
    <dgm:cxn modelId="{AB6BBFFB-97B7-45F7-A3CA-F4C864F8522A}" type="presParOf" srcId="{28B10CCF-0638-49EF-9B63-976092B76C45}" destId="{54454D4C-FDA3-48DF-BE62-A88D9FAF4CB0}" srcOrd="1" destOrd="0" presId="urn:microsoft.com/office/officeart/2005/8/layout/hierarchy1"/>
    <dgm:cxn modelId="{D089368F-34D5-413A-AFBD-1A519E98F663}" type="presParOf" srcId="{5E24D468-E7D6-4E2A-B1FB-054C75867C4B}" destId="{E22071E4-E718-4685-8475-78678B26269A}" srcOrd="6" destOrd="0" presId="urn:microsoft.com/office/officeart/2005/8/layout/hierarchy1"/>
    <dgm:cxn modelId="{4E7C1AC2-E211-4513-9E89-C16FCF89BE25}" type="presParOf" srcId="{5E24D468-E7D6-4E2A-B1FB-054C75867C4B}" destId="{5136D311-66A8-4D6C-B259-715E3941AC58}" srcOrd="7" destOrd="0" presId="urn:microsoft.com/office/officeart/2005/8/layout/hierarchy1"/>
    <dgm:cxn modelId="{D525B719-B951-4A87-AF77-6F7F57BAF04D}" type="presParOf" srcId="{5136D311-66A8-4D6C-B259-715E3941AC58}" destId="{A5E80528-F3FE-471D-9F42-9C709E2117A5}" srcOrd="0" destOrd="0" presId="urn:microsoft.com/office/officeart/2005/8/layout/hierarchy1"/>
    <dgm:cxn modelId="{35A46CDE-EBD8-49D6-8C1A-D4FA0B425BE5}" type="presParOf" srcId="{A5E80528-F3FE-471D-9F42-9C709E2117A5}" destId="{34DDCDD9-2E46-4A33-8B81-162CD3E04B82}" srcOrd="0" destOrd="0" presId="urn:microsoft.com/office/officeart/2005/8/layout/hierarchy1"/>
    <dgm:cxn modelId="{BBC66F57-B2A4-40F4-B343-E6A95BCE4F9B}" type="presParOf" srcId="{A5E80528-F3FE-471D-9F42-9C709E2117A5}" destId="{E0E4CA76-C32B-49E2-8805-0D33F6A5130A}" srcOrd="1" destOrd="0" presId="urn:microsoft.com/office/officeart/2005/8/layout/hierarchy1"/>
    <dgm:cxn modelId="{5C5E9A5C-640E-4659-95CA-C98689EF5EFE}" type="presParOf" srcId="{5136D311-66A8-4D6C-B259-715E3941AC58}" destId="{D5E5571E-66A2-473E-84C5-799B42E00D37}" srcOrd="1" destOrd="0" presId="urn:microsoft.com/office/officeart/2005/8/layout/hierarchy1"/>
    <dgm:cxn modelId="{FF0963B3-79CE-4F95-8B13-FD02FFB22821}" type="presParOf" srcId="{5E24D468-E7D6-4E2A-B1FB-054C75867C4B}" destId="{5C11D1FE-A2FA-4F62-B885-921FAB39FAAE}" srcOrd="8" destOrd="0" presId="urn:microsoft.com/office/officeart/2005/8/layout/hierarchy1"/>
    <dgm:cxn modelId="{28FC530A-D09A-420B-B898-35BCE33D8EBB}" type="presParOf" srcId="{5E24D468-E7D6-4E2A-B1FB-054C75867C4B}" destId="{CC166726-0DB9-4267-8B87-BFBADDAD0D65}" srcOrd="9" destOrd="0" presId="urn:microsoft.com/office/officeart/2005/8/layout/hierarchy1"/>
    <dgm:cxn modelId="{2E847D4C-B99E-48D8-BC92-0533145EA687}" type="presParOf" srcId="{CC166726-0DB9-4267-8B87-BFBADDAD0D65}" destId="{F13942FA-F908-45F2-9777-FF58C291D8A7}" srcOrd="0" destOrd="0" presId="urn:microsoft.com/office/officeart/2005/8/layout/hierarchy1"/>
    <dgm:cxn modelId="{56DEAFE6-793F-432A-8605-63CD594117F6}" type="presParOf" srcId="{F13942FA-F908-45F2-9777-FF58C291D8A7}" destId="{C2863C77-6366-46BF-AD48-4697A7F02F61}" srcOrd="0" destOrd="0" presId="urn:microsoft.com/office/officeart/2005/8/layout/hierarchy1"/>
    <dgm:cxn modelId="{34F31511-C6F0-434D-BA91-649A66A32DF3}" type="presParOf" srcId="{F13942FA-F908-45F2-9777-FF58C291D8A7}" destId="{BB6CA8BE-AF79-4AC6-B1CB-C036EF84694E}" srcOrd="1" destOrd="0" presId="urn:microsoft.com/office/officeart/2005/8/layout/hierarchy1"/>
    <dgm:cxn modelId="{BD3C9D47-FFA1-415D-A04E-B3ADAF93F6A7}" type="presParOf" srcId="{CC166726-0DB9-4267-8B87-BFBADDAD0D65}" destId="{992ED87D-D5F0-4250-A2A9-1118E9F87EE3}" srcOrd="1" destOrd="0" presId="urn:microsoft.com/office/officeart/2005/8/layout/hierarchy1"/>
    <dgm:cxn modelId="{C3A28BF2-1705-463E-A8BD-E96483731D8B}" type="presParOf" srcId="{5E24D468-E7D6-4E2A-B1FB-054C75867C4B}" destId="{1EF582CA-8A48-4FEB-ADD4-4E6A4C35BC51}" srcOrd="10" destOrd="0" presId="urn:microsoft.com/office/officeart/2005/8/layout/hierarchy1"/>
    <dgm:cxn modelId="{56F75223-5238-40C9-9C7B-CCBD6A277BF3}" type="presParOf" srcId="{5E24D468-E7D6-4E2A-B1FB-054C75867C4B}" destId="{A0CA4464-D094-4B4B-BB91-173ECD00E451}" srcOrd="11" destOrd="0" presId="urn:microsoft.com/office/officeart/2005/8/layout/hierarchy1"/>
    <dgm:cxn modelId="{DEA837AD-CCC8-4DB3-8FE0-BA92D8D7D4D0}" type="presParOf" srcId="{A0CA4464-D094-4B4B-BB91-173ECD00E451}" destId="{0FF0BD9E-72CA-42B5-BDB4-541D304B2D9B}" srcOrd="0" destOrd="0" presId="urn:microsoft.com/office/officeart/2005/8/layout/hierarchy1"/>
    <dgm:cxn modelId="{D68ABDEE-5277-49AF-A49C-89B4EB654BC8}" type="presParOf" srcId="{0FF0BD9E-72CA-42B5-BDB4-541D304B2D9B}" destId="{661C61A4-3F27-4C02-9DD4-A3FB492E71DE}" srcOrd="0" destOrd="0" presId="urn:microsoft.com/office/officeart/2005/8/layout/hierarchy1"/>
    <dgm:cxn modelId="{3FCA2479-EEE4-4865-AC33-4B0944FE6D99}" type="presParOf" srcId="{0FF0BD9E-72CA-42B5-BDB4-541D304B2D9B}" destId="{66556FA2-E8AE-4E37-98E6-9DD63EBDD1EF}" srcOrd="1" destOrd="0" presId="urn:microsoft.com/office/officeart/2005/8/layout/hierarchy1"/>
    <dgm:cxn modelId="{0F5B685C-21AF-445A-A639-9B93781BB788}" type="presParOf" srcId="{A0CA4464-D094-4B4B-BB91-173ECD00E451}" destId="{3F053718-520B-41B3-9D8B-DCA8CB0A080A}" srcOrd="1" destOrd="0" presId="urn:microsoft.com/office/officeart/2005/8/layout/hierarchy1"/>
    <dgm:cxn modelId="{3317CAC5-2648-4114-9651-DEF388283AF9}" type="presParOf" srcId="{5E24D468-E7D6-4E2A-B1FB-054C75867C4B}" destId="{0CF2B71A-B84D-4A66-BD10-886238D6F134}" srcOrd="12" destOrd="0" presId="urn:microsoft.com/office/officeart/2005/8/layout/hierarchy1"/>
    <dgm:cxn modelId="{21EFB4B6-CFE5-45D9-AC7C-3E699860FB61}" type="presParOf" srcId="{5E24D468-E7D6-4E2A-B1FB-054C75867C4B}" destId="{3D6ADC02-A5CA-4DAA-BE9E-B5DEC891A3ED}" srcOrd="13" destOrd="0" presId="urn:microsoft.com/office/officeart/2005/8/layout/hierarchy1"/>
    <dgm:cxn modelId="{75CE5023-58F5-4EC9-9D96-8D13F2678AC2}" type="presParOf" srcId="{3D6ADC02-A5CA-4DAA-BE9E-B5DEC891A3ED}" destId="{5B82BBEA-94BF-4EB9-9725-E8720C985C80}" srcOrd="0" destOrd="0" presId="urn:microsoft.com/office/officeart/2005/8/layout/hierarchy1"/>
    <dgm:cxn modelId="{BCE84341-4629-4F70-BDBE-615056AA177C}" type="presParOf" srcId="{5B82BBEA-94BF-4EB9-9725-E8720C985C80}" destId="{4B54FE84-865A-4D97-8D53-A1AF99F38E5B}" srcOrd="0" destOrd="0" presId="urn:microsoft.com/office/officeart/2005/8/layout/hierarchy1"/>
    <dgm:cxn modelId="{80195E18-D518-4744-8EE9-532C76F88B0F}" type="presParOf" srcId="{5B82BBEA-94BF-4EB9-9725-E8720C985C80}" destId="{129D5AA3-F77B-4279-9DE6-70F1778D4024}" srcOrd="1" destOrd="0" presId="urn:microsoft.com/office/officeart/2005/8/layout/hierarchy1"/>
    <dgm:cxn modelId="{CBE30F06-6D70-4301-84BE-7B5710FE3665}" type="presParOf" srcId="{3D6ADC02-A5CA-4DAA-BE9E-B5DEC891A3ED}" destId="{C1E84E03-AD73-4E63-99EB-AC0EF1BBCFAE}" srcOrd="1" destOrd="0" presId="urn:microsoft.com/office/officeart/2005/8/layout/hierarchy1"/>
    <dgm:cxn modelId="{8B76F911-3E1F-4978-A639-D0AA84CAF40E}" type="presParOf" srcId="{5E24D468-E7D6-4E2A-B1FB-054C75867C4B}" destId="{243A539F-B480-4165-9469-D44B15C514DE}" srcOrd="14" destOrd="0" presId="urn:microsoft.com/office/officeart/2005/8/layout/hierarchy1"/>
    <dgm:cxn modelId="{03F9AFBA-CB93-4963-8359-B3E06FA7B3B4}" type="presParOf" srcId="{5E24D468-E7D6-4E2A-B1FB-054C75867C4B}" destId="{D61A4CC3-33B7-4381-A3C4-B3797C101043}" srcOrd="15" destOrd="0" presId="urn:microsoft.com/office/officeart/2005/8/layout/hierarchy1"/>
    <dgm:cxn modelId="{711F9821-EACF-47A6-8B89-8FAB6ECBD945}" type="presParOf" srcId="{D61A4CC3-33B7-4381-A3C4-B3797C101043}" destId="{740C4DF8-7773-483F-A641-AD96FCAF0E0A}" srcOrd="0" destOrd="0" presId="urn:microsoft.com/office/officeart/2005/8/layout/hierarchy1"/>
    <dgm:cxn modelId="{9734AB46-496B-4A7D-9DFF-E63230038920}" type="presParOf" srcId="{740C4DF8-7773-483F-A641-AD96FCAF0E0A}" destId="{41DE80AD-F813-4488-93CB-3463A8259CC8}" srcOrd="0" destOrd="0" presId="urn:microsoft.com/office/officeart/2005/8/layout/hierarchy1"/>
    <dgm:cxn modelId="{2289E397-FEC6-4238-BE75-DF4AFF6E4B09}" type="presParOf" srcId="{740C4DF8-7773-483F-A641-AD96FCAF0E0A}" destId="{5F7F5282-A253-4320-A449-B35127629DE3}" srcOrd="1" destOrd="0" presId="urn:microsoft.com/office/officeart/2005/8/layout/hierarchy1"/>
    <dgm:cxn modelId="{8AA452CE-75D3-4D33-BD34-AE8B1FC0118C}" type="presParOf" srcId="{D61A4CC3-33B7-4381-A3C4-B3797C101043}" destId="{E94E643C-1907-4B59-9ABB-409C1E65CF96}" srcOrd="1" destOrd="0" presId="urn:microsoft.com/office/officeart/2005/8/layout/hierarchy1"/>
    <dgm:cxn modelId="{2AAA0A08-7939-4775-971F-1A22FF0295F1}" type="presParOf" srcId="{5E24D468-E7D6-4E2A-B1FB-054C75867C4B}" destId="{B0C37763-26CE-43D6-B4C0-D8176A2761E7}" srcOrd="16" destOrd="0" presId="urn:microsoft.com/office/officeart/2005/8/layout/hierarchy1"/>
    <dgm:cxn modelId="{B1878828-6CF4-420D-B760-DD2D38B57BA3}" type="presParOf" srcId="{5E24D468-E7D6-4E2A-B1FB-054C75867C4B}" destId="{56EB7AC6-F740-45B8-858D-A93C1B210D4B}" srcOrd="17" destOrd="0" presId="urn:microsoft.com/office/officeart/2005/8/layout/hierarchy1"/>
    <dgm:cxn modelId="{6EBF30DC-F8A4-4861-8DFD-623012AB68CE}" type="presParOf" srcId="{56EB7AC6-F740-45B8-858D-A93C1B210D4B}" destId="{20CF1DBC-FC19-45F4-9624-48A2815C750E}" srcOrd="0" destOrd="0" presId="urn:microsoft.com/office/officeart/2005/8/layout/hierarchy1"/>
    <dgm:cxn modelId="{2579C2E8-7CC4-4A55-A722-A1F113939EB3}" type="presParOf" srcId="{20CF1DBC-FC19-45F4-9624-48A2815C750E}" destId="{1D522B14-25B9-42EE-8E24-E70DCB624E08}" srcOrd="0" destOrd="0" presId="urn:microsoft.com/office/officeart/2005/8/layout/hierarchy1"/>
    <dgm:cxn modelId="{3FDD7E9B-3E53-4E19-A6B8-BA870506355A}" type="presParOf" srcId="{20CF1DBC-FC19-45F4-9624-48A2815C750E}" destId="{FB86E114-A6D8-42FE-B6DC-AD2D9EE1A8D4}" srcOrd="1" destOrd="0" presId="urn:microsoft.com/office/officeart/2005/8/layout/hierarchy1"/>
    <dgm:cxn modelId="{0BE7EA2B-F195-4F73-B52D-1ACDCA052CB6}" type="presParOf" srcId="{56EB7AC6-F740-45B8-858D-A93C1B210D4B}" destId="{0FFCD16E-3300-461A-AD2F-6B423AD57CB1}" srcOrd="1" destOrd="0" presId="urn:microsoft.com/office/officeart/2005/8/layout/hierarchy1"/>
    <dgm:cxn modelId="{36566DCC-15C8-4883-90DA-0C6E774CD74F}" type="presParOf" srcId="{5E24D468-E7D6-4E2A-B1FB-054C75867C4B}" destId="{91465B10-2248-4800-84AD-9423040E87EE}" srcOrd="18" destOrd="0" presId="urn:microsoft.com/office/officeart/2005/8/layout/hierarchy1"/>
    <dgm:cxn modelId="{F90BC7B6-2C78-4099-BB5B-A4D529CA1131}" type="presParOf" srcId="{5E24D468-E7D6-4E2A-B1FB-054C75867C4B}" destId="{3C94A9BB-7C9B-4C5C-8AB2-1BEAC93498E4}" srcOrd="19" destOrd="0" presId="urn:microsoft.com/office/officeart/2005/8/layout/hierarchy1"/>
    <dgm:cxn modelId="{C10F5D70-2F6E-491A-8513-E77A555F64BA}" type="presParOf" srcId="{3C94A9BB-7C9B-4C5C-8AB2-1BEAC93498E4}" destId="{28EB6D57-CEE2-47D7-BD96-983B97B64382}" srcOrd="0" destOrd="0" presId="urn:microsoft.com/office/officeart/2005/8/layout/hierarchy1"/>
    <dgm:cxn modelId="{EAA66940-5839-47D2-B742-26C347285034}" type="presParOf" srcId="{28EB6D57-CEE2-47D7-BD96-983B97B64382}" destId="{4DFA1E9C-7DA6-4146-9F35-1557F9C97CA7}" srcOrd="0" destOrd="0" presId="urn:microsoft.com/office/officeart/2005/8/layout/hierarchy1"/>
    <dgm:cxn modelId="{721A876E-1123-473F-B8FF-76C60E9EF196}" type="presParOf" srcId="{28EB6D57-CEE2-47D7-BD96-983B97B64382}" destId="{28F67F2C-268F-497E-B512-B23155C12004}" srcOrd="1" destOrd="0" presId="urn:microsoft.com/office/officeart/2005/8/layout/hierarchy1"/>
    <dgm:cxn modelId="{DBA9C908-5CAB-48DC-8DD9-10C0618C484E}" type="presParOf" srcId="{3C94A9BB-7C9B-4C5C-8AB2-1BEAC93498E4}" destId="{6F57BCAF-6701-43D5-A278-E4EF41BAB06A}" srcOrd="1" destOrd="0" presId="urn:microsoft.com/office/officeart/2005/8/layout/hierarchy1"/>
    <dgm:cxn modelId="{86639029-6DEA-4BA0-A0AE-A70889A79E5F}" type="presParOf" srcId="{5E24D468-E7D6-4E2A-B1FB-054C75867C4B}" destId="{1B851FFF-6416-42FE-84D3-E56E10D0C384}" srcOrd="20" destOrd="0" presId="urn:microsoft.com/office/officeart/2005/8/layout/hierarchy1"/>
    <dgm:cxn modelId="{D22B9136-F605-4EB0-ADC3-0AFBA96D63B0}" type="presParOf" srcId="{5E24D468-E7D6-4E2A-B1FB-054C75867C4B}" destId="{46423B70-FB9A-48B2-A8D4-8512155485A8}" srcOrd="21" destOrd="0" presId="urn:microsoft.com/office/officeart/2005/8/layout/hierarchy1"/>
    <dgm:cxn modelId="{0D64A405-7889-4CFC-BCBD-1854D250C3B4}" type="presParOf" srcId="{46423B70-FB9A-48B2-A8D4-8512155485A8}" destId="{C5390F36-F59E-48B7-92DF-57D94A2D75F0}" srcOrd="0" destOrd="0" presId="urn:microsoft.com/office/officeart/2005/8/layout/hierarchy1"/>
    <dgm:cxn modelId="{0D554B15-E43F-48C9-B0B0-B9D85F592CDF}" type="presParOf" srcId="{C5390F36-F59E-48B7-92DF-57D94A2D75F0}" destId="{71559877-CC04-4B71-BBB4-ECBA3F0A9AAC}" srcOrd="0" destOrd="0" presId="urn:microsoft.com/office/officeart/2005/8/layout/hierarchy1"/>
    <dgm:cxn modelId="{DD48B093-6A15-4C56-8779-87E4C910571A}" type="presParOf" srcId="{C5390F36-F59E-48B7-92DF-57D94A2D75F0}" destId="{5689FEB3-3702-4EB3-B725-CF6F37F56639}" srcOrd="1" destOrd="0" presId="urn:microsoft.com/office/officeart/2005/8/layout/hierarchy1"/>
    <dgm:cxn modelId="{82B098B0-CDD7-4922-90A6-9758B93ACFC1}" type="presParOf" srcId="{46423B70-FB9A-48B2-A8D4-8512155485A8}" destId="{DBC527C3-2F61-4380-BAF7-67A04791826B}" srcOrd="1" destOrd="0" presId="urn:microsoft.com/office/officeart/2005/8/layout/hierarchy1"/>
    <dgm:cxn modelId="{C4FE300D-AC9E-4772-B055-8FED30F15809}" type="presParOf" srcId="{5E24D468-E7D6-4E2A-B1FB-054C75867C4B}" destId="{40C5B4D7-B994-44B9-9B7F-1DE16BE25DC6}" srcOrd="22" destOrd="0" presId="urn:microsoft.com/office/officeart/2005/8/layout/hierarchy1"/>
    <dgm:cxn modelId="{ADED17A7-A897-42E5-AF7F-71550FB259E8}" type="presParOf" srcId="{5E24D468-E7D6-4E2A-B1FB-054C75867C4B}" destId="{435BAB8E-46C4-4890-9F37-92FC852EA300}" srcOrd="23" destOrd="0" presId="urn:microsoft.com/office/officeart/2005/8/layout/hierarchy1"/>
    <dgm:cxn modelId="{2ADFFCEF-E001-4B1B-BD7A-1B76E050909D}" type="presParOf" srcId="{435BAB8E-46C4-4890-9F37-92FC852EA300}" destId="{0DDA52E2-2208-4F57-8ECA-920B5171F7DD}" srcOrd="0" destOrd="0" presId="urn:microsoft.com/office/officeart/2005/8/layout/hierarchy1"/>
    <dgm:cxn modelId="{1C2CEBF6-395A-4F9C-9303-A06664143430}" type="presParOf" srcId="{0DDA52E2-2208-4F57-8ECA-920B5171F7DD}" destId="{58643AF9-2711-476A-8047-63068EC0B46B}" srcOrd="0" destOrd="0" presId="urn:microsoft.com/office/officeart/2005/8/layout/hierarchy1"/>
    <dgm:cxn modelId="{7C25F3C7-2E2A-49A7-8670-B6E644FA9F66}" type="presParOf" srcId="{0DDA52E2-2208-4F57-8ECA-920B5171F7DD}" destId="{A942FA4B-D2D1-4F24-B3AD-BAE85F0ED48A}" srcOrd="1" destOrd="0" presId="urn:microsoft.com/office/officeart/2005/8/layout/hierarchy1"/>
    <dgm:cxn modelId="{1DB7A807-2628-4744-BFDF-0A22FB33490F}" type="presParOf" srcId="{435BAB8E-46C4-4890-9F37-92FC852EA300}" destId="{BDF121A4-E117-4BD2-B9E4-4B323C2E43A1}"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C5B4D7-B994-44B9-9B7F-1DE16BE25DC6}">
      <dsp:nvSpPr>
        <dsp:cNvPr id="0" name=""/>
        <dsp:cNvSpPr/>
      </dsp:nvSpPr>
      <dsp:spPr>
        <a:xfrm>
          <a:off x="4682283" y="718483"/>
          <a:ext cx="1585892" cy="338417"/>
        </a:xfrm>
        <a:custGeom>
          <a:avLst/>
          <a:gdLst/>
          <a:ahLst/>
          <a:cxnLst/>
          <a:rect l="0" t="0" r="0" b="0"/>
          <a:pathLst>
            <a:path>
              <a:moveTo>
                <a:pt x="0" y="0"/>
              </a:moveTo>
              <a:lnTo>
                <a:pt x="0" y="323154"/>
              </a:lnTo>
              <a:lnTo>
                <a:pt x="1585892" y="323154"/>
              </a:lnTo>
              <a:lnTo>
                <a:pt x="1585892" y="3384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851FFF-6416-42FE-84D3-E56E10D0C384}">
      <dsp:nvSpPr>
        <dsp:cNvPr id="0" name=""/>
        <dsp:cNvSpPr/>
      </dsp:nvSpPr>
      <dsp:spPr>
        <a:xfrm>
          <a:off x="4682283" y="718483"/>
          <a:ext cx="606858" cy="543541"/>
        </a:xfrm>
        <a:custGeom>
          <a:avLst/>
          <a:gdLst/>
          <a:ahLst/>
          <a:cxnLst/>
          <a:rect l="0" t="0" r="0" b="0"/>
          <a:pathLst>
            <a:path>
              <a:moveTo>
                <a:pt x="0" y="0"/>
              </a:moveTo>
              <a:lnTo>
                <a:pt x="0" y="528277"/>
              </a:lnTo>
              <a:lnTo>
                <a:pt x="606858" y="528277"/>
              </a:lnTo>
              <a:lnTo>
                <a:pt x="606858" y="5435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465B10-2248-4800-84AD-9423040E87EE}">
      <dsp:nvSpPr>
        <dsp:cNvPr id="0" name=""/>
        <dsp:cNvSpPr/>
      </dsp:nvSpPr>
      <dsp:spPr>
        <a:xfrm>
          <a:off x="1591290" y="718483"/>
          <a:ext cx="3090992" cy="451609"/>
        </a:xfrm>
        <a:custGeom>
          <a:avLst/>
          <a:gdLst/>
          <a:ahLst/>
          <a:cxnLst/>
          <a:rect l="0" t="0" r="0" b="0"/>
          <a:pathLst>
            <a:path>
              <a:moveTo>
                <a:pt x="3090992" y="0"/>
              </a:moveTo>
              <a:lnTo>
                <a:pt x="3090992" y="436346"/>
              </a:lnTo>
              <a:lnTo>
                <a:pt x="0" y="436346"/>
              </a:lnTo>
              <a:lnTo>
                <a:pt x="0" y="4516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C37763-26CE-43D6-B4C0-D8176A2761E7}">
      <dsp:nvSpPr>
        <dsp:cNvPr id="0" name=""/>
        <dsp:cNvSpPr/>
      </dsp:nvSpPr>
      <dsp:spPr>
        <a:xfrm>
          <a:off x="1061206" y="718483"/>
          <a:ext cx="3621077" cy="453853"/>
        </a:xfrm>
        <a:custGeom>
          <a:avLst/>
          <a:gdLst/>
          <a:ahLst/>
          <a:cxnLst/>
          <a:rect l="0" t="0" r="0" b="0"/>
          <a:pathLst>
            <a:path>
              <a:moveTo>
                <a:pt x="3621077" y="0"/>
              </a:moveTo>
              <a:lnTo>
                <a:pt x="3621077" y="438589"/>
              </a:lnTo>
              <a:lnTo>
                <a:pt x="0" y="438589"/>
              </a:lnTo>
              <a:lnTo>
                <a:pt x="0" y="4538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3A539F-B480-4165-9469-D44B15C514DE}">
      <dsp:nvSpPr>
        <dsp:cNvPr id="0" name=""/>
        <dsp:cNvSpPr/>
      </dsp:nvSpPr>
      <dsp:spPr>
        <a:xfrm>
          <a:off x="4682283" y="718483"/>
          <a:ext cx="1078395" cy="461997"/>
        </a:xfrm>
        <a:custGeom>
          <a:avLst/>
          <a:gdLst/>
          <a:ahLst/>
          <a:cxnLst/>
          <a:rect l="0" t="0" r="0" b="0"/>
          <a:pathLst>
            <a:path>
              <a:moveTo>
                <a:pt x="0" y="0"/>
              </a:moveTo>
              <a:lnTo>
                <a:pt x="0" y="446733"/>
              </a:lnTo>
              <a:lnTo>
                <a:pt x="1078395" y="446733"/>
              </a:lnTo>
              <a:lnTo>
                <a:pt x="1078395" y="4619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F2B71A-B84D-4A66-BD10-886238D6F134}">
      <dsp:nvSpPr>
        <dsp:cNvPr id="0" name=""/>
        <dsp:cNvSpPr/>
      </dsp:nvSpPr>
      <dsp:spPr>
        <a:xfrm>
          <a:off x="4682283" y="718483"/>
          <a:ext cx="118358" cy="536038"/>
        </a:xfrm>
        <a:custGeom>
          <a:avLst/>
          <a:gdLst/>
          <a:ahLst/>
          <a:cxnLst/>
          <a:rect l="0" t="0" r="0" b="0"/>
          <a:pathLst>
            <a:path>
              <a:moveTo>
                <a:pt x="0" y="0"/>
              </a:moveTo>
              <a:lnTo>
                <a:pt x="0" y="520775"/>
              </a:lnTo>
              <a:lnTo>
                <a:pt x="118358" y="520775"/>
              </a:lnTo>
              <a:lnTo>
                <a:pt x="118358" y="5360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F582CA-8A48-4FEB-ADD4-4E6A4C35BC51}">
      <dsp:nvSpPr>
        <dsp:cNvPr id="0" name=""/>
        <dsp:cNvSpPr/>
      </dsp:nvSpPr>
      <dsp:spPr>
        <a:xfrm>
          <a:off x="3496818" y="305687"/>
          <a:ext cx="1185465" cy="412796"/>
        </a:xfrm>
        <a:custGeom>
          <a:avLst/>
          <a:gdLst/>
          <a:ahLst/>
          <a:cxnLst/>
          <a:rect l="0" t="0" r="0" b="0"/>
          <a:pathLst>
            <a:path>
              <a:moveTo>
                <a:pt x="1185465" y="412796"/>
              </a:moveTo>
              <a:lnTo>
                <a:pt x="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11D1FE-A2FA-4F62-B885-921FAB39FAAE}">
      <dsp:nvSpPr>
        <dsp:cNvPr id="0" name=""/>
        <dsp:cNvSpPr/>
      </dsp:nvSpPr>
      <dsp:spPr>
        <a:xfrm>
          <a:off x="2133384" y="718483"/>
          <a:ext cx="2548898" cy="457973"/>
        </a:xfrm>
        <a:custGeom>
          <a:avLst/>
          <a:gdLst/>
          <a:ahLst/>
          <a:cxnLst/>
          <a:rect l="0" t="0" r="0" b="0"/>
          <a:pathLst>
            <a:path>
              <a:moveTo>
                <a:pt x="2548898" y="0"/>
              </a:moveTo>
              <a:lnTo>
                <a:pt x="2548898" y="442709"/>
              </a:lnTo>
              <a:lnTo>
                <a:pt x="0" y="442709"/>
              </a:lnTo>
              <a:lnTo>
                <a:pt x="0" y="4579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2071E4-E718-4685-8475-78678B26269A}">
      <dsp:nvSpPr>
        <dsp:cNvPr id="0" name=""/>
        <dsp:cNvSpPr/>
      </dsp:nvSpPr>
      <dsp:spPr>
        <a:xfrm>
          <a:off x="2655743" y="718483"/>
          <a:ext cx="2026539" cy="453551"/>
        </a:xfrm>
        <a:custGeom>
          <a:avLst/>
          <a:gdLst/>
          <a:ahLst/>
          <a:cxnLst/>
          <a:rect l="0" t="0" r="0" b="0"/>
          <a:pathLst>
            <a:path>
              <a:moveTo>
                <a:pt x="2026539" y="0"/>
              </a:moveTo>
              <a:lnTo>
                <a:pt x="2026539" y="438288"/>
              </a:lnTo>
              <a:lnTo>
                <a:pt x="0" y="438288"/>
              </a:lnTo>
              <a:lnTo>
                <a:pt x="0" y="4535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AB0D47-A66D-4D3C-9168-A5F05609593D}">
      <dsp:nvSpPr>
        <dsp:cNvPr id="0" name=""/>
        <dsp:cNvSpPr/>
      </dsp:nvSpPr>
      <dsp:spPr>
        <a:xfrm>
          <a:off x="3160171" y="718483"/>
          <a:ext cx="1522111" cy="467526"/>
        </a:xfrm>
        <a:custGeom>
          <a:avLst/>
          <a:gdLst/>
          <a:ahLst/>
          <a:cxnLst/>
          <a:rect l="0" t="0" r="0" b="0"/>
          <a:pathLst>
            <a:path>
              <a:moveTo>
                <a:pt x="1522111" y="0"/>
              </a:moveTo>
              <a:lnTo>
                <a:pt x="1522111" y="452263"/>
              </a:lnTo>
              <a:lnTo>
                <a:pt x="0" y="452263"/>
              </a:lnTo>
              <a:lnTo>
                <a:pt x="0" y="4675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7ADFE3-3655-4307-9A6A-09D889F3284C}">
      <dsp:nvSpPr>
        <dsp:cNvPr id="0" name=""/>
        <dsp:cNvSpPr/>
      </dsp:nvSpPr>
      <dsp:spPr>
        <a:xfrm>
          <a:off x="3722919" y="718483"/>
          <a:ext cx="959363" cy="472042"/>
        </a:xfrm>
        <a:custGeom>
          <a:avLst/>
          <a:gdLst/>
          <a:ahLst/>
          <a:cxnLst/>
          <a:rect l="0" t="0" r="0" b="0"/>
          <a:pathLst>
            <a:path>
              <a:moveTo>
                <a:pt x="959363" y="0"/>
              </a:moveTo>
              <a:lnTo>
                <a:pt x="959363" y="456778"/>
              </a:lnTo>
              <a:lnTo>
                <a:pt x="0" y="456778"/>
              </a:lnTo>
              <a:lnTo>
                <a:pt x="0" y="472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1264CD-3066-449D-828D-56060ADD9809}">
      <dsp:nvSpPr>
        <dsp:cNvPr id="0" name=""/>
        <dsp:cNvSpPr/>
      </dsp:nvSpPr>
      <dsp:spPr>
        <a:xfrm>
          <a:off x="4291067" y="718483"/>
          <a:ext cx="391215" cy="476946"/>
        </a:xfrm>
        <a:custGeom>
          <a:avLst/>
          <a:gdLst/>
          <a:ahLst/>
          <a:cxnLst/>
          <a:rect l="0" t="0" r="0" b="0"/>
          <a:pathLst>
            <a:path>
              <a:moveTo>
                <a:pt x="391215" y="0"/>
              </a:moveTo>
              <a:lnTo>
                <a:pt x="391215" y="461683"/>
              </a:lnTo>
              <a:lnTo>
                <a:pt x="0" y="461683"/>
              </a:lnTo>
              <a:lnTo>
                <a:pt x="0" y="4769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327865-7404-485F-8D3A-5DF662407633}">
      <dsp:nvSpPr>
        <dsp:cNvPr id="0" name=""/>
        <dsp:cNvSpPr/>
      </dsp:nvSpPr>
      <dsp:spPr>
        <a:xfrm>
          <a:off x="4218977" y="-17391"/>
          <a:ext cx="926611" cy="7358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DB95CC-08F1-4068-835B-9282F0B16603}">
      <dsp:nvSpPr>
        <dsp:cNvPr id="0" name=""/>
        <dsp:cNvSpPr/>
      </dsp:nvSpPr>
      <dsp:spPr>
        <a:xfrm>
          <a:off x="4237284" y="0"/>
          <a:ext cx="926611" cy="7358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he-IL" sz="1400" b="1" kern="1200">
              <a:latin typeface="David" panose="020E0502060401010101" pitchFamily="34" charset="-79"/>
              <a:cs typeface="David" panose="020E0502060401010101" pitchFamily="34" charset="-79"/>
            </a:rPr>
            <a:t>מנכ"ל</a:t>
          </a:r>
        </a:p>
        <a:p>
          <a:pPr marL="0" lvl="0" indent="0" algn="ctr" defTabSz="622300" rtl="1">
            <a:lnSpc>
              <a:spcPct val="90000"/>
            </a:lnSpc>
            <a:spcBef>
              <a:spcPct val="0"/>
            </a:spcBef>
            <a:spcAft>
              <a:spcPct val="35000"/>
            </a:spcAft>
            <a:buNone/>
          </a:pPr>
          <a:r>
            <a:rPr lang="he-IL" sz="1400" b="1" kern="1200">
              <a:latin typeface="David" panose="020E0502060401010101" pitchFamily="34" charset="-79"/>
              <a:cs typeface="David" panose="020E0502060401010101" pitchFamily="34" charset="-79"/>
            </a:rPr>
            <a:t>פרופ' אלי שפרכר</a:t>
          </a:r>
        </a:p>
      </dsp:txBody>
      <dsp:txXfrm>
        <a:off x="4258837" y="21553"/>
        <a:ext cx="883505" cy="692769"/>
      </dsp:txXfrm>
    </dsp:sp>
    <dsp:sp modelId="{5E66E7E2-1FD6-47DD-B472-CC01DA4D8E54}">
      <dsp:nvSpPr>
        <dsp:cNvPr id="0" name=""/>
        <dsp:cNvSpPr/>
      </dsp:nvSpPr>
      <dsp:spPr>
        <a:xfrm>
          <a:off x="4034768" y="1195430"/>
          <a:ext cx="512597" cy="5811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2182EF-7592-45EB-9C91-CA602DF10DBC}">
      <dsp:nvSpPr>
        <dsp:cNvPr id="0" name=""/>
        <dsp:cNvSpPr/>
      </dsp:nvSpPr>
      <dsp:spPr>
        <a:xfrm>
          <a:off x="4053075" y="1212822"/>
          <a:ext cx="512597" cy="5811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rtl="1">
            <a:lnSpc>
              <a:spcPct val="90000"/>
            </a:lnSpc>
            <a:spcBef>
              <a:spcPct val="0"/>
            </a:spcBef>
            <a:spcAft>
              <a:spcPct val="35000"/>
            </a:spcAft>
            <a:buNone/>
          </a:pPr>
          <a:r>
            <a:rPr lang="he-IL" sz="800" b="1" kern="1200">
              <a:latin typeface="David" panose="020E0502060401010101" pitchFamily="34" charset="-79"/>
              <a:cs typeface="David" panose="020E0502060401010101" pitchFamily="34" charset="-79"/>
            </a:rPr>
            <a:t>סמנכ"ל פרופ' יצחק שפירא</a:t>
          </a:r>
        </a:p>
      </dsp:txBody>
      <dsp:txXfrm>
        <a:off x="4068088" y="1227835"/>
        <a:ext cx="482571" cy="551111"/>
      </dsp:txXfrm>
    </dsp:sp>
    <dsp:sp modelId="{C29BD360-1B87-42B6-9D7E-11E454513BFF}">
      <dsp:nvSpPr>
        <dsp:cNvPr id="0" name=""/>
        <dsp:cNvSpPr/>
      </dsp:nvSpPr>
      <dsp:spPr>
        <a:xfrm>
          <a:off x="3430570" y="1190525"/>
          <a:ext cx="584699" cy="5529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19360E-4115-4D65-89FF-6BB6BAB0BE13}">
      <dsp:nvSpPr>
        <dsp:cNvPr id="0" name=""/>
        <dsp:cNvSpPr/>
      </dsp:nvSpPr>
      <dsp:spPr>
        <a:xfrm>
          <a:off x="3448877" y="1207917"/>
          <a:ext cx="584699" cy="5529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rtl="1">
            <a:lnSpc>
              <a:spcPct val="90000"/>
            </a:lnSpc>
            <a:spcBef>
              <a:spcPct val="0"/>
            </a:spcBef>
            <a:spcAft>
              <a:spcPct val="35000"/>
            </a:spcAft>
            <a:buNone/>
          </a:pPr>
          <a:r>
            <a:rPr lang="he-IL" sz="800" b="1" kern="1200">
              <a:latin typeface="David" panose="020E0502060401010101" pitchFamily="34" charset="-79"/>
              <a:cs typeface="David" panose="020E0502060401010101" pitchFamily="34" charset="-79"/>
            </a:rPr>
            <a:t>סמנכ"ל גב' רות סספורטס</a:t>
          </a:r>
        </a:p>
      </dsp:txBody>
      <dsp:txXfrm>
        <a:off x="3465074" y="1224114"/>
        <a:ext cx="552305" cy="520600"/>
      </dsp:txXfrm>
    </dsp:sp>
    <dsp:sp modelId="{32EE2238-35C3-4127-89F2-0B53D840E91E}">
      <dsp:nvSpPr>
        <dsp:cNvPr id="0" name=""/>
        <dsp:cNvSpPr/>
      </dsp:nvSpPr>
      <dsp:spPr>
        <a:xfrm>
          <a:off x="2903873" y="1186009"/>
          <a:ext cx="512597" cy="5837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86F824-3A8E-4C5B-B08C-C64EDF9E4E03}">
      <dsp:nvSpPr>
        <dsp:cNvPr id="0" name=""/>
        <dsp:cNvSpPr/>
      </dsp:nvSpPr>
      <dsp:spPr>
        <a:xfrm>
          <a:off x="2922180" y="1203401"/>
          <a:ext cx="512597" cy="5837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rtl="1">
            <a:lnSpc>
              <a:spcPct val="90000"/>
            </a:lnSpc>
            <a:spcBef>
              <a:spcPct val="0"/>
            </a:spcBef>
            <a:spcAft>
              <a:spcPct val="35000"/>
            </a:spcAft>
            <a:buNone/>
          </a:pPr>
          <a:r>
            <a:rPr lang="he-IL" sz="800" b="1" kern="1200">
              <a:latin typeface="David" panose="020E0502060401010101" pitchFamily="34" charset="-79"/>
              <a:cs typeface="David" panose="020E0502060401010101" pitchFamily="34" charset="-79"/>
            </a:rPr>
            <a:t>סמנכ"ל פרופ' ענת לבנשטיין</a:t>
          </a:r>
          <a:endParaRPr lang="he-IL" sz="800" b="1" kern="1200"/>
        </a:p>
      </dsp:txBody>
      <dsp:txXfrm>
        <a:off x="2937193" y="1218414"/>
        <a:ext cx="482571" cy="553754"/>
      </dsp:txXfrm>
    </dsp:sp>
    <dsp:sp modelId="{34DDCDD9-2E46-4A33-8B81-162CD3E04B82}">
      <dsp:nvSpPr>
        <dsp:cNvPr id="0" name=""/>
        <dsp:cNvSpPr/>
      </dsp:nvSpPr>
      <dsp:spPr>
        <a:xfrm>
          <a:off x="2373819" y="1172035"/>
          <a:ext cx="563848" cy="5584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E4CA76-C32B-49E2-8805-0D33F6A5130A}">
      <dsp:nvSpPr>
        <dsp:cNvPr id="0" name=""/>
        <dsp:cNvSpPr/>
      </dsp:nvSpPr>
      <dsp:spPr>
        <a:xfrm>
          <a:off x="2392126" y="1189426"/>
          <a:ext cx="563848" cy="5584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rtl="1">
            <a:lnSpc>
              <a:spcPct val="90000"/>
            </a:lnSpc>
            <a:spcBef>
              <a:spcPct val="0"/>
            </a:spcBef>
            <a:spcAft>
              <a:spcPct val="35000"/>
            </a:spcAft>
            <a:buNone/>
          </a:pPr>
          <a:r>
            <a:rPr lang="he-IL" sz="800" b="1" kern="1200">
              <a:latin typeface="David" panose="020E0502060401010101" pitchFamily="34" charset="-79"/>
              <a:cs typeface="David" panose="020E0502060401010101" pitchFamily="34" charset="-79"/>
            </a:rPr>
            <a:t>סמנכ"ל ד"ר חגית פדובה</a:t>
          </a:r>
        </a:p>
      </dsp:txBody>
      <dsp:txXfrm>
        <a:off x="2408482" y="1205782"/>
        <a:ext cx="531136" cy="525709"/>
      </dsp:txXfrm>
    </dsp:sp>
    <dsp:sp modelId="{C2863C77-6366-46BF-AD48-4697A7F02F61}">
      <dsp:nvSpPr>
        <dsp:cNvPr id="0" name=""/>
        <dsp:cNvSpPr/>
      </dsp:nvSpPr>
      <dsp:spPr>
        <a:xfrm>
          <a:off x="1885764" y="1176456"/>
          <a:ext cx="495241" cy="5704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6CA8BE-AF79-4AC6-B1CB-C036EF84694E}">
      <dsp:nvSpPr>
        <dsp:cNvPr id="0" name=""/>
        <dsp:cNvSpPr/>
      </dsp:nvSpPr>
      <dsp:spPr>
        <a:xfrm>
          <a:off x="1904071" y="1193848"/>
          <a:ext cx="495241" cy="5704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rtl="1">
            <a:lnSpc>
              <a:spcPct val="90000"/>
            </a:lnSpc>
            <a:spcBef>
              <a:spcPct val="0"/>
            </a:spcBef>
            <a:spcAft>
              <a:spcPct val="35000"/>
            </a:spcAft>
            <a:buNone/>
          </a:pPr>
          <a:r>
            <a:rPr lang="he-IL" sz="800" b="1" kern="1200">
              <a:latin typeface="David" panose="020E0502060401010101" pitchFamily="34" charset="-79"/>
              <a:cs typeface="David" panose="020E0502060401010101" pitchFamily="34" charset="-79"/>
            </a:rPr>
            <a:t>סמנכ"ל מר שבי שמלו</a:t>
          </a:r>
          <a:r>
            <a:rPr lang="he-IL" sz="800" b="1" kern="1200"/>
            <a:t> </a:t>
          </a:r>
        </a:p>
      </dsp:txBody>
      <dsp:txXfrm>
        <a:off x="1918576" y="1208353"/>
        <a:ext cx="466231" cy="541446"/>
      </dsp:txXfrm>
    </dsp:sp>
    <dsp:sp modelId="{661C61A4-3F27-4C02-9DD4-A3FB492E71DE}">
      <dsp:nvSpPr>
        <dsp:cNvPr id="0" name=""/>
        <dsp:cNvSpPr/>
      </dsp:nvSpPr>
      <dsp:spPr>
        <a:xfrm>
          <a:off x="3168737" y="305687"/>
          <a:ext cx="656161" cy="6963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556FA2-E8AE-4E37-98E6-9DD63EBDD1EF}">
      <dsp:nvSpPr>
        <dsp:cNvPr id="0" name=""/>
        <dsp:cNvSpPr/>
      </dsp:nvSpPr>
      <dsp:spPr>
        <a:xfrm>
          <a:off x="3187044" y="323078"/>
          <a:ext cx="656161" cy="6963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rtl="1">
            <a:lnSpc>
              <a:spcPct val="90000"/>
            </a:lnSpc>
            <a:spcBef>
              <a:spcPct val="0"/>
            </a:spcBef>
            <a:spcAft>
              <a:spcPct val="35000"/>
            </a:spcAft>
            <a:buNone/>
          </a:pPr>
          <a:r>
            <a:rPr lang="he-IL" sz="1050" b="1" kern="1200">
              <a:latin typeface="David" panose="020E0502060401010101" pitchFamily="34" charset="-79"/>
              <a:cs typeface="David" panose="020E0502060401010101" pitchFamily="34" charset="-79"/>
            </a:rPr>
            <a:t>משנה למנכ"ל </a:t>
          </a:r>
          <a:r>
            <a:rPr lang="he-IL" sz="1050" b="1" kern="1200" baseline="0">
              <a:latin typeface="David" panose="020E0502060401010101" pitchFamily="34" charset="-79"/>
              <a:cs typeface="David" panose="020E0502060401010101" pitchFamily="34" charset="-79"/>
            </a:rPr>
            <a:t>פרופ' גיל פייר</a:t>
          </a:r>
          <a:endParaRPr lang="he-IL" sz="1050" b="1" kern="1200">
            <a:latin typeface="David" panose="020E0502060401010101" pitchFamily="34" charset="-79"/>
            <a:cs typeface="David" panose="020E0502060401010101" pitchFamily="34" charset="-79"/>
          </a:endParaRPr>
        </a:p>
      </dsp:txBody>
      <dsp:txXfrm>
        <a:off x="3206262" y="342296"/>
        <a:ext cx="617725" cy="657955"/>
      </dsp:txXfrm>
    </dsp:sp>
    <dsp:sp modelId="{4B54FE84-865A-4D97-8D53-A1AF99F38E5B}">
      <dsp:nvSpPr>
        <dsp:cNvPr id="0" name=""/>
        <dsp:cNvSpPr/>
      </dsp:nvSpPr>
      <dsp:spPr>
        <a:xfrm>
          <a:off x="4544343" y="1254522"/>
          <a:ext cx="512597" cy="5148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9D5AA3-F77B-4279-9DE6-70F1778D4024}">
      <dsp:nvSpPr>
        <dsp:cNvPr id="0" name=""/>
        <dsp:cNvSpPr/>
      </dsp:nvSpPr>
      <dsp:spPr>
        <a:xfrm>
          <a:off x="4562650" y="1271913"/>
          <a:ext cx="512597" cy="5148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rtl="1">
            <a:lnSpc>
              <a:spcPct val="90000"/>
            </a:lnSpc>
            <a:spcBef>
              <a:spcPct val="0"/>
            </a:spcBef>
            <a:spcAft>
              <a:spcPct val="35000"/>
            </a:spcAft>
            <a:buNone/>
          </a:pPr>
          <a:r>
            <a:rPr lang="he-IL" sz="800" b="1" kern="1200">
              <a:latin typeface="David" panose="020E0502060401010101" pitchFamily="34" charset="-79"/>
              <a:cs typeface="David" panose="020E0502060401010101" pitchFamily="34" charset="-79"/>
            </a:rPr>
            <a:t>סמנכ"ל  גב' אתי עוזיאל</a:t>
          </a:r>
        </a:p>
      </dsp:txBody>
      <dsp:txXfrm>
        <a:off x="4577663" y="1286926"/>
        <a:ext cx="482571" cy="484776"/>
      </dsp:txXfrm>
    </dsp:sp>
    <dsp:sp modelId="{41DE80AD-F813-4488-93CB-3463A8259CC8}">
      <dsp:nvSpPr>
        <dsp:cNvPr id="0" name=""/>
        <dsp:cNvSpPr/>
      </dsp:nvSpPr>
      <dsp:spPr>
        <a:xfrm>
          <a:off x="5520895" y="1180480"/>
          <a:ext cx="479567" cy="631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7F5282-A253-4320-A449-B35127629DE3}">
      <dsp:nvSpPr>
        <dsp:cNvPr id="0" name=""/>
        <dsp:cNvSpPr/>
      </dsp:nvSpPr>
      <dsp:spPr>
        <a:xfrm>
          <a:off x="5539202" y="1197872"/>
          <a:ext cx="479567" cy="6315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rtl="1">
            <a:lnSpc>
              <a:spcPct val="90000"/>
            </a:lnSpc>
            <a:spcBef>
              <a:spcPct val="0"/>
            </a:spcBef>
            <a:spcAft>
              <a:spcPct val="35000"/>
            </a:spcAft>
            <a:buNone/>
          </a:pPr>
          <a:r>
            <a:rPr lang="he-IL" sz="800" b="1" kern="1200">
              <a:latin typeface="David" panose="020E0502060401010101" pitchFamily="34" charset="-79"/>
              <a:cs typeface="David" panose="020E0502060401010101" pitchFamily="34" charset="-79"/>
            </a:rPr>
            <a:t>סמנכ"ל  מר יריב ניר</a:t>
          </a:r>
        </a:p>
      </dsp:txBody>
      <dsp:txXfrm>
        <a:off x="5553248" y="1211918"/>
        <a:ext cx="451475" cy="603472"/>
      </dsp:txXfrm>
    </dsp:sp>
    <dsp:sp modelId="{1D522B14-25B9-42EE-8E24-E70DCB624E08}">
      <dsp:nvSpPr>
        <dsp:cNvPr id="0" name=""/>
        <dsp:cNvSpPr/>
      </dsp:nvSpPr>
      <dsp:spPr>
        <a:xfrm>
          <a:off x="820695" y="1172336"/>
          <a:ext cx="481022" cy="5857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86E114-A6D8-42FE-B6DC-AD2D9EE1A8D4}">
      <dsp:nvSpPr>
        <dsp:cNvPr id="0" name=""/>
        <dsp:cNvSpPr/>
      </dsp:nvSpPr>
      <dsp:spPr>
        <a:xfrm>
          <a:off x="839002" y="1189728"/>
          <a:ext cx="481022" cy="5857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rtl="1">
            <a:lnSpc>
              <a:spcPct val="90000"/>
            </a:lnSpc>
            <a:spcBef>
              <a:spcPct val="0"/>
            </a:spcBef>
            <a:spcAft>
              <a:spcPct val="35000"/>
            </a:spcAft>
            <a:buNone/>
          </a:pPr>
          <a:r>
            <a:rPr lang="he-IL" sz="800" b="1" kern="1200">
              <a:latin typeface="David" panose="020E0502060401010101" pitchFamily="34" charset="-79"/>
              <a:cs typeface="David" panose="020E0502060401010101" pitchFamily="34" charset="-79"/>
            </a:rPr>
            <a:t>גב' אתי אמזל</a:t>
          </a:r>
        </a:p>
      </dsp:txBody>
      <dsp:txXfrm>
        <a:off x="853091" y="1203817"/>
        <a:ext cx="452844" cy="557593"/>
      </dsp:txXfrm>
    </dsp:sp>
    <dsp:sp modelId="{4DFA1E9C-7DA6-4146-9F35-1557F9C97CA7}">
      <dsp:nvSpPr>
        <dsp:cNvPr id="0" name=""/>
        <dsp:cNvSpPr/>
      </dsp:nvSpPr>
      <dsp:spPr>
        <a:xfrm>
          <a:off x="1307375" y="1170093"/>
          <a:ext cx="567830" cy="5928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F67F2C-268F-497E-B512-B23155C12004}">
      <dsp:nvSpPr>
        <dsp:cNvPr id="0" name=""/>
        <dsp:cNvSpPr/>
      </dsp:nvSpPr>
      <dsp:spPr>
        <a:xfrm>
          <a:off x="1325682" y="1187485"/>
          <a:ext cx="567830" cy="5928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rtl="1">
            <a:lnSpc>
              <a:spcPct val="90000"/>
            </a:lnSpc>
            <a:spcBef>
              <a:spcPct val="0"/>
            </a:spcBef>
            <a:spcAft>
              <a:spcPct val="35000"/>
            </a:spcAft>
            <a:buNone/>
          </a:pPr>
          <a:r>
            <a:rPr lang="he-IL" sz="800" b="1" kern="1200">
              <a:latin typeface="David" panose="020E0502060401010101" pitchFamily="34" charset="-79"/>
              <a:cs typeface="David" panose="020E0502060401010101" pitchFamily="34" charset="-79"/>
            </a:rPr>
            <a:t>סמנכ"ל מר אילן סופר</a:t>
          </a:r>
        </a:p>
      </dsp:txBody>
      <dsp:txXfrm>
        <a:off x="1342313" y="1204116"/>
        <a:ext cx="534568" cy="559574"/>
      </dsp:txXfrm>
    </dsp:sp>
    <dsp:sp modelId="{71559877-CC04-4B71-BBB4-ECBA3F0A9AAC}">
      <dsp:nvSpPr>
        <dsp:cNvPr id="0" name=""/>
        <dsp:cNvSpPr/>
      </dsp:nvSpPr>
      <dsp:spPr>
        <a:xfrm>
          <a:off x="5093613" y="1262024"/>
          <a:ext cx="391058" cy="5317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89FEB3-3702-4EB3-B725-CF6F37F56639}">
      <dsp:nvSpPr>
        <dsp:cNvPr id="0" name=""/>
        <dsp:cNvSpPr/>
      </dsp:nvSpPr>
      <dsp:spPr>
        <a:xfrm>
          <a:off x="5111920" y="1279416"/>
          <a:ext cx="391058" cy="5317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rtl="1">
            <a:lnSpc>
              <a:spcPct val="90000"/>
            </a:lnSpc>
            <a:spcBef>
              <a:spcPct val="0"/>
            </a:spcBef>
            <a:spcAft>
              <a:spcPct val="35000"/>
            </a:spcAft>
            <a:buNone/>
          </a:pPr>
          <a:r>
            <a:rPr lang="he-IL" sz="800" b="1" kern="1200">
              <a:latin typeface="David" panose="020E0502060401010101" pitchFamily="34" charset="-79"/>
              <a:cs typeface="David" panose="020E0502060401010101" pitchFamily="34" charset="-79"/>
            </a:rPr>
            <a:t>גב' אלזה קופרמן</a:t>
          </a:r>
        </a:p>
      </dsp:txBody>
      <dsp:txXfrm>
        <a:off x="5123374" y="1290870"/>
        <a:ext cx="368150" cy="508825"/>
      </dsp:txXfrm>
    </dsp:sp>
    <dsp:sp modelId="{58643AF9-2711-476A-8047-63068EC0B46B}">
      <dsp:nvSpPr>
        <dsp:cNvPr id="0" name=""/>
        <dsp:cNvSpPr/>
      </dsp:nvSpPr>
      <dsp:spPr>
        <a:xfrm>
          <a:off x="6031735" y="1056901"/>
          <a:ext cx="472879" cy="691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42FA4B-D2D1-4F24-B3AD-BAE85F0ED48A}">
      <dsp:nvSpPr>
        <dsp:cNvPr id="0" name=""/>
        <dsp:cNvSpPr/>
      </dsp:nvSpPr>
      <dsp:spPr>
        <a:xfrm>
          <a:off x="6050042" y="1074292"/>
          <a:ext cx="472879" cy="691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rtl="1">
            <a:lnSpc>
              <a:spcPct val="90000"/>
            </a:lnSpc>
            <a:spcBef>
              <a:spcPct val="0"/>
            </a:spcBef>
            <a:spcAft>
              <a:spcPct val="35000"/>
            </a:spcAft>
            <a:buNone/>
          </a:pPr>
          <a:r>
            <a:rPr lang="he-IL" sz="800" b="1" kern="1200">
              <a:latin typeface="David" panose="020E0502060401010101" pitchFamily="34" charset="-79"/>
              <a:cs typeface="David" panose="020E0502060401010101" pitchFamily="34" charset="-79"/>
            </a:rPr>
            <a:t>סמנכ"ל פרופ' דודי זלצר</a:t>
          </a:r>
        </a:p>
      </dsp:txBody>
      <dsp:txXfrm>
        <a:off x="6063892" y="1088142"/>
        <a:ext cx="445179" cy="6635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E7081-13DB-4892-8932-E2BB0111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2424</TotalTime>
  <Pages>7</Pages>
  <Words>2228</Words>
  <Characters>11140</Characters>
  <Application>Microsoft Office Word</Application>
  <DocSecurity>0</DocSecurity>
  <Lines>92</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Eva Perez</cp:lastModifiedBy>
  <cp:revision>45</cp:revision>
  <dcterms:created xsi:type="dcterms:W3CDTF">2024-07-30T11:30:00Z</dcterms:created>
  <dcterms:modified xsi:type="dcterms:W3CDTF">2025-08-03T05:16:00Z</dcterms:modified>
</cp:coreProperties>
</file>